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Arial Narrow" w:cs="Arial Narrow" w:eastAsia="Arial Narrow" w:hAnsi="Arial Narrow"/>
          <w:i w:val="1"/>
          <w:iCs w:val="1"/>
          <w:sz w:val="26"/>
          <w:szCs w:val="26"/>
        </w:rPr>
      </w:pPr>
      <w:r w:rsidDel="00000000" w:rsidR="00000000" w:rsidRPr="00000000">
        <w:rPr>
          <w:rFonts w:ascii="Arial Narrow" w:cs="Arial Narrow" w:eastAsia="Arial Narrow" w:hAnsi="Arial Narrow"/>
          <w:i w:val="1"/>
          <w:iCs w:val="1"/>
          <w:sz w:val="24"/>
          <w:szCs w:val="24"/>
          <w:rtl w:val="0"/>
        </w:rPr>
        <w:t xml:space="preserve">OBRAZAC S1_IZJAVA O ISTINITOSTI PODATAKA I NEPOSTOJANJU DUGOVANJA</w:t>
      </w:r>
      <w:r w:rsidDel="00000000" w:rsidR="00000000" w:rsidRPr="00000000">
        <w:rPr>
          <w:rtl w:val="0"/>
        </w:rPr>
      </w:r>
    </w:p>
    <w:p w:rsidR="00000000" w:rsidDel="00000000" w:rsidP="00000000" w:rsidRDefault="00000000" w:rsidRPr="00000000" w14:paraId="00000002">
      <w:pPr>
        <w:jc w:val="center"/>
        <w:rPr>
          <w:rFonts w:ascii="Arial Narrow" w:cs="Arial Narrow" w:eastAsia="Arial Narrow" w:hAnsi="Arial Narrow"/>
          <w:color w:val="666666"/>
          <w:sz w:val="20"/>
          <w:szCs w:val="20"/>
        </w:rPr>
      </w:pPr>
      <w:r w:rsidDel="00000000" w:rsidR="00000000" w:rsidRPr="00000000">
        <w:rPr>
          <w:rFonts w:ascii="Arial Narrow" w:cs="Arial Narrow" w:eastAsia="Arial Narrow" w:hAnsi="Arial Narrow"/>
          <w:color w:val="666666"/>
          <w:sz w:val="20"/>
          <w:szCs w:val="20"/>
          <w:rtl w:val="0"/>
        </w:rPr>
        <w:t xml:space="preserve">                    </w:t>
      </w:r>
      <w:r w:rsidDel="00000000" w:rsidR="00000000" w:rsidRPr="00000000">
        <w:rPr>
          <w:rFonts w:ascii="Arial Narrow" w:cs="Arial Narrow" w:eastAsia="Arial Narrow" w:hAnsi="Arial Narrow"/>
          <w:color w:val="666666"/>
          <w:sz w:val="20"/>
          <w:szCs w:val="20"/>
          <w:rtl w:val="0"/>
        </w:rPr>
        <w:t xml:space="preserve">(Prilaže se uz zahtjeve i ponude za zakup javnih površina Općine Milna)</w:t>
      </w:r>
    </w:p>
    <w:p w:rsidR="00000000" w:rsidDel="00000000" w:rsidP="00000000" w:rsidRDefault="00000000" w:rsidRPr="00000000" w14:paraId="00000003">
      <w:pPr>
        <w:jc w:val="center"/>
        <w:rPr>
          <w:rFonts w:ascii="Arial Narrow" w:cs="Arial Narrow" w:eastAsia="Arial Narrow" w:hAnsi="Arial Narrow"/>
          <w:color w:val="666666"/>
          <w:sz w:val="20"/>
          <w:szCs w:val="20"/>
        </w:rPr>
      </w:pPr>
      <w:r w:rsidDel="00000000" w:rsidR="00000000" w:rsidRPr="00000000">
        <w:rPr>
          <w:rtl w:val="0"/>
        </w:rPr>
      </w:r>
    </w:p>
    <w:p w:rsidR="00000000" w:rsidDel="00000000" w:rsidP="00000000" w:rsidRDefault="00000000" w:rsidRPr="00000000" w14:paraId="00000004">
      <w:pPr>
        <w:rPr>
          <w:rFonts w:ascii="Arial Narrow" w:cs="Arial Narrow" w:eastAsia="Arial Narrow" w:hAnsi="Arial Narrow"/>
          <w:b w:val="1"/>
          <w:bCs w:val="1"/>
        </w:rPr>
      </w:pPr>
      <w:r w:rsidDel="00000000" w:rsidR="00000000" w:rsidRPr="00000000">
        <w:rPr>
          <w:rFonts w:ascii="Arial Narrow" w:cs="Arial Narrow" w:eastAsia="Arial Narrow" w:hAnsi="Arial Narrow"/>
          <w:b w:val="1"/>
          <w:bCs w:val="1"/>
          <w:rtl w:val="0"/>
        </w:rPr>
        <w:t xml:space="preserve">PODACI O PODNOSITELJU (DAVATELJU IZJAVE):</w:t>
      </w:r>
    </w:p>
    <w:p w:rsidR="00000000" w:rsidDel="00000000" w:rsidP="00000000" w:rsidRDefault="00000000" w:rsidRPr="00000000" w14:paraId="00000005">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006">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____________________________________________________________________________________</w:t>
      </w:r>
    </w:p>
    <w:p w:rsidR="00000000" w:rsidDel="00000000" w:rsidP="00000000" w:rsidRDefault="00000000" w:rsidRPr="00000000" w14:paraId="00000007">
      <w:pPr>
        <w:jc w:val="center"/>
        <w:rPr>
          <w:rFonts w:ascii="Arial Narrow" w:cs="Arial Narrow" w:eastAsia="Arial Narrow" w:hAnsi="Arial Narrow"/>
          <w:i w:val="1"/>
          <w:iCs w:val="1"/>
          <w:sz w:val="18"/>
          <w:szCs w:val="18"/>
        </w:rPr>
      </w:pPr>
      <w:r w:rsidDel="00000000" w:rsidR="00000000" w:rsidRPr="00000000">
        <w:rPr>
          <w:rFonts w:ascii="Arial Narrow" w:cs="Arial Narrow" w:eastAsia="Arial Narrow" w:hAnsi="Arial Narrow"/>
          <w:i w:val="1"/>
          <w:iCs w:val="1"/>
          <w:sz w:val="18"/>
          <w:szCs w:val="18"/>
          <w:rtl w:val="0"/>
        </w:rPr>
        <w:t xml:space="preserve">(Puni naziv obrta  trgovačkog društva  Ime i prezime fizičke osobe)</w:t>
      </w:r>
    </w:p>
    <w:p w:rsidR="00000000" w:rsidDel="00000000" w:rsidP="00000000" w:rsidRDefault="00000000" w:rsidRPr="00000000" w14:paraId="00000008">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009">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__________________________________                           __________________________________       </w:t>
      </w:r>
      <w:r w:rsidDel="00000000" w:rsidR="00000000" w:rsidRPr="00000000">
        <w:rPr>
          <w:rtl w:val="0"/>
        </w:rPr>
      </w:r>
    </w:p>
    <w:p w:rsidR="00000000" w:rsidDel="00000000" w:rsidP="00000000" w:rsidRDefault="00000000" w:rsidRPr="00000000" w14:paraId="0000000A">
      <w:pPr>
        <w:ind w:left="720" w:firstLine="720"/>
        <w:rPr>
          <w:rFonts w:ascii="Arial Narrow" w:cs="Arial Narrow" w:eastAsia="Arial Narrow" w:hAnsi="Arial Narrow"/>
          <w:i w:val="1"/>
          <w:iCs w:val="1"/>
          <w:sz w:val="18"/>
          <w:szCs w:val="18"/>
        </w:rPr>
      </w:pPr>
      <w:r w:rsidDel="00000000" w:rsidR="00000000" w:rsidRPr="00000000">
        <w:rPr>
          <w:rFonts w:ascii="Arial Narrow" w:cs="Arial Narrow" w:eastAsia="Arial Narrow" w:hAnsi="Arial Narrow"/>
          <w:sz w:val="18"/>
          <w:szCs w:val="18"/>
          <w:rtl w:val="0"/>
        </w:rPr>
        <w:t xml:space="preserve">   </w:t>
      </w:r>
      <w:r w:rsidDel="00000000" w:rsidR="00000000" w:rsidRPr="00000000">
        <w:rPr>
          <w:rFonts w:ascii="Arial Narrow" w:cs="Arial Narrow" w:eastAsia="Arial Narrow" w:hAnsi="Arial Narrow"/>
          <w:i w:val="1"/>
          <w:iCs w:val="1"/>
          <w:sz w:val="18"/>
          <w:szCs w:val="18"/>
          <w:rtl w:val="0"/>
        </w:rPr>
        <w:t xml:space="preserve">  (OIB)</w:t>
        <w:tab/>
      </w:r>
      <w:r w:rsidDel="00000000" w:rsidR="00000000" w:rsidRPr="00000000">
        <w:rPr>
          <w:rFonts w:ascii="Arial Narrow" w:cs="Arial Narrow" w:eastAsia="Arial Narrow" w:hAnsi="Arial Narrow"/>
          <w:i w:val="1"/>
          <w:iCs w:val="1"/>
          <w:sz w:val="24"/>
          <w:szCs w:val="24"/>
          <w:rtl w:val="0"/>
        </w:rPr>
        <w:tab/>
        <w:tab/>
      </w:r>
      <w:r w:rsidDel="00000000" w:rsidR="00000000" w:rsidRPr="00000000">
        <w:rPr>
          <w:rFonts w:ascii="Arial Narrow" w:cs="Arial Narrow" w:eastAsia="Arial Narrow" w:hAnsi="Arial Narrow"/>
          <w:sz w:val="24"/>
          <w:szCs w:val="24"/>
          <w:rtl w:val="0"/>
        </w:rPr>
        <w:tab/>
        <w:tab/>
        <w:t xml:space="preserve">                     </w:t>
      </w:r>
      <w:r w:rsidDel="00000000" w:rsidR="00000000" w:rsidRPr="00000000">
        <w:rPr>
          <w:rFonts w:ascii="Arial Narrow" w:cs="Arial Narrow" w:eastAsia="Arial Narrow" w:hAnsi="Arial Narrow"/>
          <w:i w:val="1"/>
          <w:iCs w:val="1"/>
          <w:sz w:val="18"/>
          <w:szCs w:val="18"/>
          <w:rtl w:val="0"/>
        </w:rPr>
        <w:t xml:space="preserve">(Sjedište  Adresa prebivališta)</w:t>
      </w:r>
    </w:p>
    <w:p w:rsidR="00000000" w:rsidDel="00000000" w:rsidP="00000000" w:rsidRDefault="00000000" w:rsidRPr="00000000" w14:paraId="0000000B">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00C">
      <w:pPr>
        <w:jc w:val="center"/>
        <w:rPr>
          <w:rFonts w:ascii="Arial Narrow" w:cs="Arial Narrow" w:eastAsia="Arial Narrow" w:hAnsi="Arial Narrow"/>
          <w:sz w:val="26"/>
          <w:szCs w:val="26"/>
        </w:rPr>
      </w:pPr>
      <w:r w:rsidDel="00000000" w:rsidR="00000000" w:rsidRPr="00000000">
        <w:rPr>
          <w:rFonts w:ascii="Arial Narrow" w:cs="Arial Narrow" w:eastAsia="Arial Narrow" w:hAnsi="Arial Narrow"/>
          <w:sz w:val="26"/>
          <w:szCs w:val="26"/>
          <w:rtl w:val="0"/>
        </w:rPr>
        <w:t xml:space="preserve">I Z J A V A</w:t>
      </w:r>
    </w:p>
    <w:p w:rsidR="00000000" w:rsidDel="00000000" w:rsidP="00000000" w:rsidRDefault="00000000" w:rsidRPr="00000000" w14:paraId="0000000D">
      <w:pPr>
        <w:ind w:firstLine="720"/>
        <w:rPr>
          <w:rFonts w:ascii="Arial Narrow" w:cs="Arial Narrow" w:eastAsia="Arial Narrow" w:hAnsi="Arial Narrow"/>
          <w:sz w:val="26"/>
          <w:szCs w:val="26"/>
        </w:rPr>
      </w:pPr>
      <w:r w:rsidDel="00000000" w:rsidR="00000000" w:rsidRPr="00000000">
        <w:rPr>
          <w:rtl w:val="0"/>
        </w:rPr>
      </w:r>
    </w:p>
    <w:p w:rsidR="00000000" w:rsidDel="00000000" w:rsidP="00000000" w:rsidRDefault="00000000" w:rsidRPr="00000000" w14:paraId="0000000E">
      <w:pPr>
        <w:ind w:firstLine="720"/>
        <w:jc w:val="both"/>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Nastupajući u svojstvu ovlaštenog zakonskog zastupnika pravne osobe ili obrta, odnosno u svojstvu fizičke osobe kao neposrednog podnositelja zahtjeva, a pod punom materijalnom, prekršajnom i kaznenom odgovornošću te uz jasnu svijest o pravnim posljedicama iznošenja netočnih, nepotpunih ili obmanjujućih informacija u upravnim postupcima, ovime se daje sljedeća izjava:</w:t>
      </w:r>
    </w:p>
    <w:p w:rsidR="00000000" w:rsidDel="00000000" w:rsidP="00000000" w:rsidRDefault="00000000" w:rsidRPr="00000000" w14:paraId="0000000F">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010">
      <w:pPr>
        <w:numPr>
          <w:ilvl w:val="0"/>
          <w:numId w:val="1"/>
        </w:numPr>
        <w:ind w:left="720" w:hanging="360"/>
        <w:jc w:val="both"/>
        <w:rPr>
          <w:rFonts w:ascii="Arial Narrow" w:cs="Arial Narrow" w:eastAsia="Arial Narrow" w:hAnsi="Arial Narrow"/>
          <w:sz w:val="24"/>
          <w:szCs w:val="24"/>
          <w:u w:val="none"/>
        </w:rPr>
      </w:pPr>
      <w:r w:rsidDel="00000000" w:rsidR="00000000" w:rsidRPr="00000000">
        <w:rPr>
          <w:rFonts w:ascii="Arial Narrow" w:cs="Arial Narrow" w:eastAsia="Arial Narrow" w:hAnsi="Arial Narrow"/>
          <w:sz w:val="24"/>
          <w:szCs w:val="24"/>
          <w:rtl w:val="0"/>
        </w:rPr>
        <w:t xml:space="preserve">Svi činjenični navodi i podaci izneseni u predmetnom Zahtjevu, odnosno Ponudi, kao i u cjelokupnoj pratećoj dokumentaciji, u cijelosti su istiniti, točni te autentično odražavaju postojeće činjenično i pravno stanje stvari. </w:t>
      </w:r>
    </w:p>
    <w:p w:rsidR="00000000" w:rsidDel="00000000" w:rsidP="00000000" w:rsidRDefault="00000000" w:rsidRPr="00000000" w14:paraId="00000011">
      <w:pPr>
        <w:ind w:left="720" w:firstLine="0"/>
        <w:jc w:val="both"/>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012">
      <w:pPr>
        <w:ind w:left="0" w:firstLine="720"/>
        <w:jc w:val="both"/>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Podnositelj ovime jamči da nije zatajio niti jednu pravno ili materijalno relevantnu okolnost koja bi mogla imati utjecaj na evaluacijski postupak i konačnu odluku tijela javne vlasti o ustupanju javnog dobra. Istovremeno, preuzima se bezuvjetna obveza promptnog pisanog obavještavanja nadležnih tijela Općine Milna o svim naknadnim statusnim ili materijalnim promjenama, neovisno o tome nastupaju li one tijekom trajanja samog upravnog postupka ili u razdoblju konzumacije ugovornog odnosa.  </w:t>
      </w:r>
    </w:p>
    <w:p w:rsidR="00000000" w:rsidDel="00000000" w:rsidP="00000000" w:rsidRDefault="00000000" w:rsidRPr="00000000" w14:paraId="00000013">
      <w:pPr>
        <w:ind w:left="720" w:firstLine="0"/>
        <w:jc w:val="both"/>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014">
      <w:pPr>
        <w:numPr>
          <w:ilvl w:val="0"/>
          <w:numId w:val="1"/>
        </w:numPr>
        <w:ind w:left="720" w:hanging="360"/>
        <w:jc w:val="both"/>
        <w:rPr>
          <w:rFonts w:ascii="Arial Narrow" w:cs="Arial Narrow" w:eastAsia="Arial Narrow" w:hAnsi="Arial Narrow"/>
          <w:sz w:val="24"/>
          <w:szCs w:val="24"/>
          <w:u w:val="none"/>
        </w:rPr>
      </w:pPr>
      <w:r w:rsidDel="00000000" w:rsidR="00000000" w:rsidRPr="00000000">
        <w:rPr>
          <w:rFonts w:ascii="Arial Narrow" w:cs="Arial Narrow" w:eastAsia="Arial Narrow" w:hAnsi="Arial Narrow"/>
          <w:sz w:val="24"/>
          <w:szCs w:val="24"/>
          <w:rtl w:val="0"/>
        </w:rPr>
        <w:t xml:space="preserve">Ovime se potvrđuje da gospodarski subjekt u čije se ime podnosi predmetni akt, kao ni sam podnositelj u svojstvu fizičke osobe, na dan potpisivanja ove isprave ne bilježe dospjela, a nepodmirena financijska dugovanja prema proračunu Općine Milna. </w:t>
      </w:r>
    </w:p>
    <w:p w:rsidR="00000000" w:rsidDel="00000000" w:rsidP="00000000" w:rsidRDefault="00000000" w:rsidRPr="00000000" w14:paraId="00000015">
      <w:pPr>
        <w:ind w:left="720" w:firstLine="0"/>
        <w:jc w:val="both"/>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016">
      <w:pPr>
        <w:ind w:left="0" w:firstLine="720"/>
        <w:jc w:val="both"/>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Predmetna izjava o nepostojanju duga obuhvaća cjelokupni spektar javnih davanja, bez obzira na njihovu pravnu osnovu, trenutak dospijeća ili trenutačnu fazu naplatnog postupka, što eksplicitno uključuje, ali se ne ograničava na: komunalnu naknadu i doprinos, naknade za koncesije i zakupe, lokalne poreze, pripadajuće zakonske zatezne kamate, novčane kazne te sva ostala davanja u isključivoj nadležnosti Općine Milna.  </w:t>
      </w:r>
    </w:p>
    <w:p w:rsidR="00000000" w:rsidDel="00000000" w:rsidP="00000000" w:rsidRDefault="00000000" w:rsidRPr="00000000" w14:paraId="00000017">
      <w:pPr>
        <w:ind w:left="720" w:firstLine="0"/>
        <w:jc w:val="both"/>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018">
      <w:pPr>
        <w:numPr>
          <w:ilvl w:val="0"/>
          <w:numId w:val="1"/>
        </w:numPr>
        <w:ind w:left="720" w:hanging="360"/>
        <w:jc w:val="both"/>
        <w:rPr>
          <w:rFonts w:ascii="Arial Narrow" w:cs="Arial Narrow" w:eastAsia="Arial Narrow" w:hAnsi="Arial Narrow"/>
          <w:sz w:val="24"/>
          <w:szCs w:val="24"/>
          <w:u w:val="none"/>
        </w:rPr>
      </w:pPr>
      <w:r w:rsidDel="00000000" w:rsidR="00000000" w:rsidRPr="00000000">
        <w:rPr>
          <w:rFonts w:ascii="Arial Narrow" w:cs="Arial Narrow" w:eastAsia="Arial Narrow" w:hAnsi="Arial Narrow"/>
          <w:sz w:val="24"/>
          <w:szCs w:val="24"/>
          <w:rtl w:val="0"/>
        </w:rPr>
        <w:t xml:space="preserve">Daje se neopoziva suglasnost te se potvrđuje obaviještenost o pravu nadležnih tijela Općine Milna da, rukovodeći se načelima transparentnosti i zaštite javnog interesa, po službenoj dužnosti provedu provjeru istinitosti navoda iz ove Izjave neposrednim uvidom u službene evidencije i registre. </w:t>
      </w:r>
    </w:p>
    <w:p w:rsidR="00000000" w:rsidDel="00000000" w:rsidP="00000000" w:rsidRDefault="00000000" w:rsidRPr="00000000" w14:paraId="00000019">
      <w:pPr>
        <w:ind w:left="0" w:firstLine="720"/>
        <w:jc w:val="both"/>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01A">
      <w:pPr>
        <w:ind w:left="0" w:firstLine="720"/>
        <w:jc w:val="both"/>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Utvrđivanje neistinitosti, nepotpunosti ili obmanjujućeg karaktera pruženih podataka rezultirat će automatskim odbacivanjem Zahtjeva, odnosno Ponude, poništenjem svih eventualno stečenih prava na korištenje javne površine te jednostranim raskidom već sklopljenih ugovora na isključivu štetu podnositelja. </w:t>
      </w:r>
    </w:p>
    <w:p w:rsidR="00000000" w:rsidDel="00000000" w:rsidP="00000000" w:rsidRDefault="00000000" w:rsidRPr="00000000" w14:paraId="0000001B">
      <w:pPr>
        <w:ind w:left="0" w:firstLine="720"/>
        <w:jc w:val="both"/>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01C">
      <w:pPr>
        <w:ind w:left="0" w:firstLine="720"/>
        <w:jc w:val="both"/>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U takvom scenariju, Općina Milna u potpunosti zadržava pravo na kumulativno potraživanje naknade za cjelokupnu pretrpljenu izravnu i neizravnu štetu.</w:t>
      </w:r>
    </w:p>
    <w:p w:rsidR="00000000" w:rsidDel="00000000" w:rsidP="00000000" w:rsidRDefault="00000000" w:rsidRPr="00000000" w14:paraId="0000001D">
      <w:pPr>
        <w:ind w:left="0" w:firstLine="720"/>
        <w:jc w:val="both"/>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01E">
      <w:pPr>
        <w:ind w:left="0" w:firstLine="720"/>
        <w:jc w:val="both"/>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01F">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U Milni, dana _________________________ godine</w:t>
      </w:r>
    </w:p>
    <w:p w:rsidR="00000000" w:rsidDel="00000000" w:rsidP="00000000" w:rsidRDefault="00000000" w:rsidRPr="00000000" w14:paraId="00000020">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021">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                   </w:t>
      </w:r>
    </w:p>
    <w:tbl>
      <w:tblPr>
        <w:tblStyle w:val="Table1"/>
        <w:tblW w:w="4575.0" w:type="dxa"/>
        <w:jc w:val="left"/>
        <w:tblInd w:w="4785.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1005"/>
        <w:gridCol w:w="3570"/>
        <w:tblGridChange w:id="0">
          <w:tblGrid>
            <w:gridCol w:w="1005"/>
            <w:gridCol w:w="3570"/>
          </w:tblGrid>
        </w:tblGridChange>
      </w:tblGrid>
      <w:tr>
        <w:trPr>
          <w:cantSplit w:val="0"/>
          <w:trHeight w:val="440"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M.P.</w:t>
            </w:r>
          </w:p>
        </w:tc>
        <w:tc>
          <w:tcPr>
            <w:shd w:fill="auto" w:val="clear"/>
            <w:tcMar>
              <w:top w:w="-56.69291338582678" w:type="dxa"/>
              <w:left w:w="-56.69291338582678" w:type="dxa"/>
              <w:bottom w:w="-56.69291338582678" w:type="dxa"/>
              <w:right w:w="-56.69291338582678" w:type="dxa"/>
            </w:tcMar>
            <w:vAlign w:val="bottom"/>
          </w:tcPr>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_______________________________</w:t>
            </w:r>
          </w:p>
        </w:tc>
      </w:tr>
      <w:tr>
        <w:trPr>
          <w:cantSplit w:val="0"/>
          <w:trHeight w:val="12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Narrow" w:cs="Arial Narrow" w:eastAsia="Arial Narrow" w:hAnsi="Arial Narrow"/>
                <w:sz w:val="24"/>
                <w:szCs w:val="24"/>
              </w:rPr>
            </w:pPr>
            <w:r w:rsidDel="00000000" w:rsidR="00000000" w:rsidRPr="00000000">
              <w:rPr>
                <w:rtl w:val="0"/>
              </w:rPr>
            </w:r>
          </w:p>
        </w:tc>
        <w:tc>
          <w:tcPr>
            <w:shd w:fill="auto" w:val="clear"/>
            <w:tcMar>
              <w:top w:w="-56.69291338582678" w:type="dxa"/>
              <w:left w:w="-56.69291338582678" w:type="dxa"/>
              <w:bottom w:w="-56.69291338582678" w:type="dxa"/>
              <w:right w:w="-56.69291338582678" w:type="dxa"/>
            </w:tcMar>
          </w:tcPr>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Narrow" w:cs="Arial Narrow" w:eastAsia="Arial Narrow" w:hAnsi="Arial Narrow"/>
                <w:i w:val="1"/>
                <w:iCs w:val="1"/>
                <w:color w:val="666666"/>
                <w:sz w:val="18"/>
                <w:szCs w:val="18"/>
              </w:rPr>
            </w:pPr>
            <w:r w:rsidDel="00000000" w:rsidR="00000000" w:rsidRPr="00000000">
              <w:rPr>
                <w:rFonts w:ascii="Arial Narrow" w:cs="Arial Narrow" w:eastAsia="Arial Narrow" w:hAnsi="Arial Narrow"/>
                <w:i w:val="1"/>
                <w:iCs w:val="1"/>
                <w:color w:val="666666"/>
                <w:sz w:val="18"/>
                <w:szCs w:val="18"/>
                <w:rtl w:val="0"/>
              </w:rPr>
              <w:t xml:space="preserve">Vlastoručni potpis davatelja izjave</w:t>
            </w:r>
          </w:p>
        </w:tc>
      </w:tr>
    </w:tbl>
    <w:p w:rsidR="00000000" w:rsidDel="00000000" w:rsidP="00000000" w:rsidRDefault="00000000" w:rsidRPr="00000000" w14:paraId="00000026">
      <w:pPr>
        <w:rPr>
          <w:rFonts w:ascii="Arial Narrow" w:cs="Arial Narrow" w:eastAsia="Arial Narrow" w:hAnsi="Arial Narrow"/>
          <w:sz w:val="24"/>
          <w:szCs w:val="24"/>
        </w:rPr>
      </w:pPr>
      <w:r w:rsidDel="00000000" w:rsidR="00000000" w:rsidRPr="00000000">
        <w:rPr>
          <w:rtl w:val="0"/>
        </w:rPr>
      </w:r>
    </w:p>
    <w:sectPr>
      <w:headerReference r:id="rId6" w:type="default"/>
      <w:headerReference r:id="rId7" w:type="even"/>
      <w:footerReference r:id="rId8" w:type="even"/>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Arial Narrow">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D">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7">
    <w:pPr>
      <w:jc w:val="center"/>
      <w:rPr>
        <w:rFonts w:ascii="Arial Narrow" w:cs="Arial Narrow" w:eastAsia="Arial Narrow" w:hAnsi="Arial Narrow"/>
        <w:i w:val="1"/>
        <w:iCs w:val="1"/>
        <w:color w:val="666666"/>
        <w:sz w:val="18"/>
        <w:szCs w:val="18"/>
      </w:rPr>
    </w:pPr>
    <w:r w:rsidDel="00000000" w:rsidR="00000000" w:rsidRPr="00000000">
      <w:rPr>
        <w:rtl w:val="0"/>
      </w:rPr>
    </w:r>
  </w:p>
  <w:p w:rsidR="00000000" w:rsidDel="00000000" w:rsidP="00000000" w:rsidRDefault="00000000" w:rsidRPr="00000000" w14:paraId="00000028">
    <w:pPr>
      <w:jc w:val="center"/>
      <w:rPr>
        <w:rFonts w:ascii="Arial Narrow" w:cs="Arial Narrow" w:eastAsia="Arial Narrow" w:hAnsi="Arial Narrow"/>
        <w:i w:val="1"/>
        <w:iCs w:val="1"/>
        <w:color w:val="666666"/>
        <w:sz w:val="18"/>
        <w:szCs w:val="18"/>
      </w:rPr>
    </w:pPr>
    <w:r w:rsidDel="00000000" w:rsidR="00000000" w:rsidRPr="00000000">
      <w:rPr>
        <w:rtl w:val="0"/>
      </w:rPr>
    </w:r>
  </w:p>
  <w:p w:rsidR="00000000" w:rsidDel="00000000" w:rsidP="00000000" w:rsidRDefault="00000000" w:rsidRPr="00000000" w14:paraId="00000029">
    <w:pPr>
      <w:jc w:val="center"/>
      <w:rPr>
        <w:rFonts w:ascii="Arial Narrow" w:cs="Arial Narrow" w:eastAsia="Arial Narrow" w:hAnsi="Arial Narrow"/>
        <w:i w:val="1"/>
        <w:iCs w:val="1"/>
        <w:color w:val="666666"/>
        <w:sz w:val="18"/>
        <w:szCs w:val="18"/>
      </w:rPr>
    </w:pPr>
    <w:r w:rsidDel="00000000" w:rsidR="00000000" w:rsidRPr="00000000">
      <w:rPr>
        <w:rFonts w:ascii="Arial Narrow" w:cs="Arial Narrow" w:eastAsia="Arial Narrow" w:hAnsi="Arial Narrow"/>
        <w:i w:val="1"/>
        <w:iCs w:val="1"/>
        <w:color w:val="666666"/>
        <w:sz w:val="18"/>
        <w:szCs w:val="18"/>
        <w:rtl w:val="0"/>
      </w:rPr>
      <w:t xml:space="preserve">REPUBLIKA HRVATSKA | SPLITSKO-DALMATINSKA ŽUPANIJA | OPĆINA MILNA | Jedinstveni upravni odjel</w:t>
    </w:r>
  </w:p>
  <w:p w:rsidR="00000000" w:rsidDel="00000000" w:rsidP="00000000" w:rsidRDefault="00000000" w:rsidRPr="00000000" w14:paraId="0000002A">
    <w:pPr>
      <w:jc w:val="center"/>
      <w:rPr>
        <w:rFonts w:ascii="Arial Narrow" w:cs="Arial Narrow" w:eastAsia="Arial Narrow" w:hAnsi="Arial Narrow"/>
        <w:i w:val="1"/>
        <w:iCs w:val="1"/>
        <w:color w:val="666666"/>
        <w:sz w:val="18"/>
        <w:szCs w:val="18"/>
      </w:rPr>
    </w:pPr>
    <w:r w:rsidDel="00000000" w:rsidR="00000000" w:rsidRPr="00000000">
      <w:rPr>
        <w:rFonts w:ascii="Arial Narrow" w:cs="Arial Narrow" w:eastAsia="Arial Narrow" w:hAnsi="Arial Narrow"/>
        <w:i w:val="1"/>
        <w:iCs w:val="1"/>
        <w:color w:val="666666"/>
        <w:sz w:val="18"/>
        <w:szCs w:val="18"/>
        <w:rtl w:val="0"/>
      </w:rPr>
      <w:t xml:space="preserve">021/636-212 | </w:t>
    </w:r>
    <w:hyperlink r:id="rId1">
      <w:r w:rsidDel="00000000" w:rsidR="00000000" w:rsidRPr="00000000">
        <w:rPr>
          <w:rFonts w:ascii="Arial Narrow" w:cs="Arial Narrow" w:eastAsia="Arial Narrow" w:hAnsi="Arial Narrow"/>
          <w:i w:val="1"/>
          <w:iCs w:val="1"/>
          <w:color w:val="1155cc"/>
          <w:sz w:val="18"/>
          <w:szCs w:val="18"/>
          <w:u w:val="single"/>
          <w:rtl w:val="0"/>
        </w:rPr>
        <w:t xml:space="preserve">info@opcinamilna.hr</w:t>
      </w:r>
    </w:hyperlink>
    <w:r w:rsidDel="00000000" w:rsidR="00000000" w:rsidRPr="00000000">
      <w:rPr>
        <w:rFonts w:ascii="Arial Narrow" w:cs="Arial Narrow" w:eastAsia="Arial Narrow" w:hAnsi="Arial Narrow"/>
        <w:i w:val="1"/>
        <w:iCs w:val="1"/>
        <w:color w:val="666666"/>
        <w:sz w:val="18"/>
        <w:szCs w:val="18"/>
        <w:rtl w:val="0"/>
      </w:rPr>
      <w:t xml:space="preserve"> | OIB:414341430773588</w:t>
    </w:r>
  </w:p>
  <w:p w:rsidR="00000000" w:rsidDel="00000000" w:rsidP="00000000" w:rsidRDefault="00000000" w:rsidRPr="00000000" w14:paraId="0000002B">
    <w:pPr>
      <w:jc w:val="right"/>
      <w:rPr>
        <w:rFonts w:ascii="Arial Narrow" w:cs="Arial Narrow" w:eastAsia="Arial Narrow" w:hAnsi="Arial Narrow"/>
        <w:i w:val="1"/>
        <w:iCs w:val="1"/>
        <w:color w:val="666666"/>
        <w:sz w:val="18"/>
        <w:szCs w:val="18"/>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C">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evenAndOddHeaders w:val="1"/>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ArialNarrow-regular.ttf"/><Relationship Id="rId2" Type="http://schemas.openxmlformats.org/officeDocument/2006/relationships/font" Target="fonts/ArialNarrow-bold.ttf"/><Relationship Id="rId3" Type="http://schemas.openxmlformats.org/officeDocument/2006/relationships/font" Target="fonts/ArialNarrow-italic.ttf"/><Relationship Id="rId4" Type="http://schemas.openxmlformats.org/officeDocument/2006/relationships/font" Target="fonts/ArialNarrow-boldItalic.ttf"/></Relationships>
</file>

<file path=word/_rels/header1.xml.rels><?xml version="1.0" encoding="UTF-8" standalone="yes"?><Relationships xmlns="http://schemas.openxmlformats.org/package/2006/relationships"><Relationship Id="rId1" Type="http://schemas.openxmlformats.org/officeDocument/2006/relationships/hyperlink" Target="mailto:info@opcinamilna.h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