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rPr>
          <w:rFonts w:ascii="Arial Narrow" w:cs="Arial Narrow" w:eastAsia="Arial Narrow" w:hAnsi="Arial Narrow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15.0" w:type="dxa"/>
        <w:jc w:val="center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5160"/>
        <w:gridCol w:w="3855"/>
        <w:tblGridChange w:id="0">
          <w:tblGrid>
            <w:gridCol w:w="5160"/>
            <w:gridCol w:w="3855"/>
          </w:tblGrid>
        </w:tblGridChange>
      </w:tblGrid>
      <w:tr>
        <w:trPr>
          <w:cantSplit w:val="0"/>
          <w:trHeight w:val="163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</w:tcBorders>
            <w:tcMar>
              <w:left w:w="90.0" w:type="dxa"/>
              <w:right w:w="90.0" w:type="dxa"/>
            </w:tcMar>
            <w:vAlign w:val="center"/>
          </w:tcPr>
          <w:p w:rsidR="00000000" w:rsidDel="00000000" w:rsidP="00000000" w:rsidRDefault="00000000" w:rsidRPr="00000000" w14:paraId="00000002">
            <w:pPr>
              <w:pStyle w:val="Heading4"/>
              <w:keepNext w:val="1"/>
              <w:keepLines w:val="1"/>
              <w:widowControl w:val="1"/>
              <w:spacing w:after="40" w:before="80" w:lineRule="auto"/>
              <w:jc w:val="center"/>
              <w:rPr>
                <w:rFonts w:ascii="Arial Narrow" w:cs="Arial Narrow" w:eastAsia="Arial Narrow" w:hAnsi="Arial Narrow"/>
                <w:sz w:val="32"/>
                <w:szCs w:val="32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32"/>
                <w:szCs w:val="32"/>
                <w:rtl w:val="0"/>
              </w:rPr>
              <w:t xml:space="preserve">ZAHTJEV ZA IZDAVANJE </w:t>
            </w:r>
          </w:p>
          <w:p w:rsidR="00000000" w:rsidDel="00000000" w:rsidP="00000000" w:rsidRDefault="00000000" w:rsidRPr="00000000" w14:paraId="00000003">
            <w:pPr>
              <w:pStyle w:val="Heading4"/>
              <w:keepNext w:val="1"/>
              <w:keepLines w:val="1"/>
              <w:widowControl w:val="1"/>
              <w:spacing w:after="40" w:before="80" w:lineRule="auto"/>
              <w:jc w:val="center"/>
              <w:rPr>
                <w:rFonts w:ascii="Arial Narrow" w:cs="Arial Narrow" w:eastAsia="Arial Narrow" w:hAnsi="Arial Narrow"/>
                <w:sz w:val="32"/>
                <w:szCs w:val="32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32"/>
                <w:szCs w:val="32"/>
                <w:rtl w:val="0"/>
              </w:rPr>
              <w:t xml:space="preserve">ODOBRENJA ZA POSTAVLJANJE </w:t>
            </w:r>
          </w:p>
          <w:p w:rsidR="00000000" w:rsidDel="00000000" w:rsidP="00000000" w:rsidRDefault="00000000" w:rsidRPr="00000000" w14:paraId="00000004">
            <w:pPr>
              <w:pStyle w:val="Heading4"/>
              <w:keepNext w:val="1"/>
              <w:keepLines w:val="1"/>
              <w:widowControl w:val="1"/>
              <w:spacing w:after="40" w:before="80" w:lineRule="auto"/>
              <w:jc w:val="center"/>
              <w:rPr>
                <w:rFonts w:ascii="Arial Narrow" w:cs="Arial Narrow" w:eastAsia="Arial Narrow" w:hAnsi="Arial Narrow"/>
                <w:sz w:val="32"/>
                <w:szCs w:val="32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32"/>
                <w:szCs w:val="32"/>
                <w:rtl w:val="0"/>
              </w:rPr>
              <w:t xml:space="preserve">REKLAMNIH PREDMETA I NAPRAVA ZA </w:t>
            </w:r>
          </w:p>
          <w:p w:rsidR="00000000" w:rsidDel="00000000" w:rsidP="00000000" w:rsidRDefault="00000000" w:rsidRPr="00000000" w14:paraId="00000005">
            <w:pPr>
              <w:pStyle w:val="Heading4"/>
              <w:keepNext w:val="1"/>
              <w:keepLines w:val="1"/>
              <w:widowControl w:val="1"/>
              <w:spacing w:after="40" w:before="80" w:lineRule="auto"/>
              <w:jc w:val="center"/>
              <w:rPr>
                <w:rFonts w:ascii="Arial Narrow" w:cs="Arial Narrow" w:eastAsia="Arial Narrow" w:hAnsi="Arial Narrow"/>
                <w:sz w:val="32"/>
                <w:szCs w:val="32"/>
              </w:rPr>
            </w:pPr>
            <w:bookmarkStart w:colFirst="0" w:colLast="0" w:name="_cpdo563vlf7a" w:id="0"/>
            <w:bookmarkEnd w:id="0"/>
            <w:r w:rsidDel="00000000" w:rsidR="00000000" w:rsidRPr="00000000">
              <w:rPr>
                <w:rFonts w:ascii="Arial Narrow" w:cs="Arial Narrow" w:eastAsia="Arial Narrow" w:hAnsi="Arial Narrow"/>
                <w:sz w:val="32"/>
                <w:szCs w:val="32"/>
                <w:rtl w:val="0"/>
              </w:rPr>
              <w:t xml:space="preserve">PREZENTACIJU</w:t>
            </w:r>
          </w:p>
        </w:tc>
        <w:tc>
          <w:tcPr>
            <w:tcBorders>
              <w:top w:color="000000" w:space="0" w:sz="6" w:val="single"/>
              <w:bottom w:color="000000" w:space="0" w:sz="6" w:val="single"/>
              <w:right w:color="000000" w:space="0" w:sz="6" w:val="single"/>
            </w:tcBorders>
            <w:tcMar>
              <w:left w:w="90.0" w:type="dxa"/>
              <w:right w:w="90.0" w:type="dxa"/>
            </w:tcMar>
          </w:tcPr>
          <w:p w:rsidR="00000000" w:rsidDel="00000000" w:rsidP="00000000" w:rsidRDefault="00000000" w:rsidRPr="00000000" w14:paraId="00000006">
            <w:pPr>
              <w:widowControl w:val="1"/>
              <w:spacing w:line="279" w:lineRule="auto"/>
              <w:jc w:val="center"/>
              <w:rPr>
                <w:rFonts w:ascii="Arial Narrow" w:cs="Arial Narrow" w:eastAsia="Arial Narrow" w:hAnsi="Arial Narrow"/>
                <w:sz w:val="16"/>
                <w:szCs w:val="16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bCs w:val="1"/>
                <w:sz w:val="16"/>
                <w:szCs w:val="16"/>
                <w:rtl w:val="0"/>
              </w:rPr>
              <w:t xml:space="preserve">REPUBLIKA HRVATSKA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widowControl w:val="1"/>
              <w:spacing w:line="279" w:lineRule="auto"/>
              <w:jc w:val="center"/>
              <w:rPr>
                <w:rFonts w:ascii="Arial Narrow" w:cs="Arial Narrow" w:eastAsia="Arial Narrow" w:hAnsi="Arial Narrow"/>
                <w:sz w:val="16"/>
                <w:szCs w:val="16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bCs w:val="1"/>
                <w:sz w:val="16"/>
                <w:szCs w:val="16"/>
                <w:rtl w:val="0"/>
              </w:rPr>
              <w:t xml:space="preserve">SPLITSKO-DALMATINSKA ŽUPANIJA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widowControl w:val="1"/>
              <w:spacing w:line="279" w:lineRule="auto"/>
              <w:jc w:val="center"/>
              <w:rPr>
                <w:rFonts w:ascii="Arial Narrow" w:cs="Arial Narrow" w:eastAsia="Arial Narrow" w:hAnsi="Arial Narrow"/>
                <w:sz w:val="16"/>
                <w:szCs w:val="16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bCs w:val="1"/>
                <w:sz w:val="16"/>
                <w:szCs w:val="16"/>
                <w:rtl w:val="0"/>
              </w:rPr>
              <w:t xml:space="preserve">OPĆINA MILNA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1"/>
              <w:jc w:val="center"/>
              <w:rPr>
                <w:rFonts w:ascii="Arial Narrow" w:cs="Arial Narrow" w:eastAsia="Arial Narrow" w:hAnsi="Arial Narrow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widowControl w:val="1"/>
              <w:spacing w:line="279" w:lineRule="auto"/>
              <w:jc w:val="center"/>
              <w:rPr>
                <w:rFonts w:ascii="Arial Narrow" w:cs="Arial Narrow" w:eastAsia="Arial Narrow" w:hAnsi="Arial Narrow"/>
                <w:sz w:val="16"/>
                <w:szCs w:val="16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bCs w:val="1"/>
                <w:sz w:val="16"/>
                <w:szCs w:val="16"/>
                <w:rtl w:val="0"/>
              </w:rPr>
              <w:t xml:space="preserve">DATUM ZAPRIMNJA: ___________________________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1"/>
              <w:jc w:val="center"/>
              <w:rPr>
                <w:rFonts w:ascii="Arial Narrow" w:cs="Arial Narrow" w:eastAsia="Arial Narrow" w:hAnsi="Arial Narrow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1"/>
              <w:spacing w:line="279" w:lineRule="auto"/>
              <w:jc w:val="center"/>
              <w:rPr>
                <w:rFonts w:ascii="Arial Narrow" w:cs="Arial Narrow" w:eastAsia="Arial Narrow" w:hAnsi="Arial Narrow"/>
                <w:sz w:val="16"/>
                <w:szCs w:val="16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bCs w:val="1"/>
                <w:sz w:val="16"/>
                <w:szCs w:val="16"/>
                <w:rtl w:val="0"/>
              </w:rPr>
              <w:t xml:space="preserve">KLASA: ______________________________________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widowControl w:val="1"/>
              <w:jc w:val="center"/>
              <w:rPr>
                <w:rFonts w:ascii="Arial Narrow" w:cs="Arial Narrow" w:eastAsia="Arial Narrow" w:hAnsi="Arial Narrow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1"/>
              <w:spacing w:line="279" w:lineRule="auto"/>
              <w:jc w:val="center"/>
              <w:rPr>
                <w:rFonts w:ascii="Arial Narrow" w:cs="Arial Narrow" w:eastAsia="Arial Narrow" w:hAnsi="Arial Narrow"/>
                <w:sz w:val="16"/>
                <w:szCs w:val="16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bCs w:val="1"/>
                <w:sz w:val="16"/>
                <w:szCs w:val="16"/>
                <w:rtl w:val="0"/>
              </w:rPr>
              <w:t xml:space="preserve">URBROJ: _____________________________________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widowControl w:val="1"/>
              <w:jc w:val="center"/>
              <w:rPr>
                <w:rFonts w:ascii="Arial Narrow" w:cs="Arial Narrow" w:eastAsia="Arial Narrow" w:hAnsi="Arial Narrow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1"/>
              <w:spacing w:line="279" w:lineRule="auto"/>
              <w:jc w:val="center"/>
              <w:rPr>
                <w:rFonts w:ascii="Arial Narrow" w:cs="Arial Narrow" w:eastAsia="Arial Narrow" w:hAnsi="Arial Narrow"/>
                <w:sz w:val="16"/>
                <w:szCs w:val="16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bCs w:val="1"/>
                <w:sz w:val="16"/>
                <w:szCs w:val="16"/>
                <w:rtl w:val="0"/>
              </w:rPr>
              <w:t xml:space="preserve">PRILOZI: ________ VRIJEDNOST: ________________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Arial Narrow" w:cs="Arial Narrow" w:eastAsia="Arial Narrow" w:hAnsi="Arial Narrow"/>
          <w:i w:val="1"/>
          <w:iCs w:val="1"/>
          <w:color w:val="1f1f1f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Arial Narrow" w:cs="Arial Narrow" w:eastAsia="Arial Narrow" w:hAnsi="Arial Narrow"/>
          <w:color w:val="1f1f1f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i w:val="1"/>
          <w:iCs w:val="1"/>
          <w:color w:val="1f1f1f"/>
          <w:sz w:val="24"/>
          <w:szCs w:val="24"/>
          <w:rtl w:val="0"/>
        </w:rPr>
        <w:t xml:space="preserve">Napomena: Radi osiguranja administrativne točnosti i čitljivosti, preporučuje se elektroničko ispunjavanje predmetnog obrasca. Svi prilozi moraju biti priloženi u izvorniku ili ovjerenoj preslici.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ind w:left="720" w:hanging="360"/>
        <w:jc w:val="both"/>
        <w:rPr>
          <w:rFonts w:ascii="Arial Narrow" w:cs="Arial Narrow" w:eastAsia="Arial Narrow" w:hAnsi="Arial Narrow"/>
          <w:b w:val="1"/>
          <w:bCs w:val="1"/>
          <w:color w:val="1f1f1f"/>
          <w:sz w:val="24"/>
          <w:szCs w:val="24"/>
          <w:u w:val="no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bCs w:val="1"/>
          <w:color w:val="1f1f1f"/>
          <w:sz w:val="24"/>
          <w:szCs w:val="24"/>
          <w:rtl w:val="0"/>
        </w:rPr>
        <w:t xml:space="preserve">IDENTIFIKACIJSKI PODACI O PODNOSITELJU ZAHTJEVA: </w:t>
      </w:r>
    </w:p>
    <w:p w:rsidR="00000000" w:rsidDel="00000000" w:rsidP="00000000" w:rsidRDefault="00000000" w:rsidRPr="00000000" w14:paraId="00000014">
      <w:pPr>
        <w:widowControl w:val="1"/>
        <w:spacing w:line="279" w:lineRule="auto"/>
        <w:rPr>
          <w:rFonts w:ascii="Arial Narrow" w:cs="Arial Narrow" w:eastAsia="Arial Narrow" w:hAnsi="Arial Narrow"/>
          <w:sz w:val="24"/>
          <w:szCs w:val="24"/>
          <w:highlight w:val="black"/>
        </w:rPr>
      </w:pPr>
      <w:r w:rsidDel="00000000" w:rsidR="00000000" w:rsidRPr="00000000">
        <w:rPr>
          <w:rFonts w:ascii="Arial Narrow" w:cs="Arial Narrow" w:eastAsia="Arial Narrow" w:hAnsi="Arial Narrow"/>
          <w:sz w:val="24"/>
          <w:szCs w:val="24"/>
          <w:rtl w:val="0"/>
        </w:rPr>
        <w:t xml:space="preserve">_____________________________________________________________________________________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1"/>
        <w:spacing w:line="279" w:lineRule="auto"/>
        <w:jc w:val="center"/>
        <w:rPr>
          <w:rFonts w:ascii="Arial Narrow" w:cs="Arial Narrow" w:eastAsia="Arial Narrow" w:hAnsi="Arial Narrow"/>
          <w:color w:val="666666"/>
          <w:sz w:val="18"/>
          <w:szCs w:val="18"/>
          <w:highlight w:val="black"/>
        </w:rPr>
      </w:pPr>
      <w:r w:rsidDel="00000000" w:rsidR="00000000" w:rsidRPr="00000000">
        <w:rPr>
          <w:rFonts w:ascii="Arial Narrow" w:cs="Arial Narrow" w:eastAsia="Arial Narrow" w:hAnsi="Arial Narrow"/>
          <w:color w:val="666666"/>
          <w:sz w:val="18"/>
          <w:szCs w:val="18"/>
          <w:rtl w:val="0"/>
        </w:rPr>
        <w:t xml:space="preserve">(Puni naziv gospodarskog subjekta, trgovačkog društva ili obrta, odnosno ime i prezime fizičke osobe podnositelja zahtjeva)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widowControl w:val="1"/>
        <w:spacing w:line="279" w:lineRule="auto"/>
        <w:jc w:val="center"/>
        <w:rPr>
          <w:rFonts w:ascii="Arial Narrow" w:cs="Arial Narrow" w:eastAsia="Arial Narrow" w:hAnsi="Arial Narrow"/>
          <w:color w:val="666666"/>
          <w:sz w:val="24"/>
          <w:szCs w:val="24"/>
          <w:highlight w:val="bla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widowControl w:val="1"/>
        <w:spacing w:line="279" w:lineRule="auto"/>
        <w:rPr>
          <w:rFonts w:ascii="Arial Narrow" w:cs="Arial Narrow" w:eastAsia="Arial Narrow" w:hAnsi="Arial Narrow"/>
          <w:sz w:val="24"/>
          <w:szCs w:val="24"/>
          <w:highlight w:val="black"/>
        </w:rPr>
      </w:pPr>
      <w:r w:rsidDel="00000000" w:rsidR="00000000" w:rsidRPr="00000000">
        <w:rPr>
          <w:rFonts w:ascii="Arial Narrow" w:cs="Arial Narrow" w:eastAsia="Arial Narrow" w:hAnsi="Arial Narrow"/>
          <w:sz w:val="24"/>
          <w:szCs w:val="24"/>
          <w:rtl w:val="0"/>
        </w:rPr>
        <w:t xml:space="preserve">_____________________________________________________________________________________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1"/>
        <w:spacing w:line="279" w:lineRule="auto"/>
        <w:jc w:val="center"/>
        <w:rPr>
          <w:rFonts w:ascii="Arial Narrow" w:cs="Arial Narrow" w:eastAsia="Arial Narrow" w:hAnsi="Arial Narrow"/>
          <w:color w:val="666666"/>
          <w:sz w:val="18"/>
          <w:szCs w:val="18"/>
          <w:highlight w:val="black"/>
        </w:rPr>
      </w:pPr>
      <w:r w:rsidDel="00000000" w:rsidR="00000000" w:rsidRPr="00000000">
        <w:rPr>
          <w:rFonts w:ascii="Arial Narrow" w:cs="Arial Narrow" w:eastAsia="Arial Narrow" w:hAnsi="Arial Narrow"/>
          <w:color w:val="666666"/>
          <w:sz w:val="18"/>
          <w:szCs w:val="18"/>
          <w:rtl w:val="0"/>
        </w:rPr>
        <w:t xml:space="preserve">(Osobni identifikacijski broj (OIB) te točna adresa prebivališta, odnosno službenog sjedišta subjekta s poštanskim brojem)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1"/>
        <w:spacing w:line="279" w:lineRule="auto"/>
        <w:rPr>
          <w:rFonts w:ascii="Arial Narrow" w:cs="Arial Narrow" w:eastAsia="Arial Narrow" w:hAnsi="Arial Narrow"/>
          <w:color w:val="666666"/>
          <w:sz w:val="24"/>
          <w:szCs w:val="24"/>
          <w:highlight w:val="bla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widowControl w:val="1"/>
        <w:tabs>
          <w:tab w:val="center" w:leader="none" w:pos="4815"/>
        </w:tabs>
        <w:spacing w:line="279" w:lineRule="auto"/>
        <w:rPr>
          <w:rFonts w:ascii="Arial Narrow" w:cs="Arial Narrow" w:eastAsia="Arial Narrow" w:hAnsi="Arial Narrow"/>
          <w:sz w:val="24"/>
          <w:szCs w:val="24"/>
          <w:highlight w:val="black"/>
        </w:rPr>
      </w:pPr>
      <w:r w:rsidDel="00000000" w:rsidR="00000000" w:rsidRPr="00000000">
        <w:rPr>
          <w:rFonts w:ascii="Arial Narrow" w:cs="Arial Narrow" w:eastAsia="Arial Narrow" w:hAnsi="Arial Narrow"/>
          <w:i w:val="1"/>
          <w:iCs w:val="1"/>
          <w:sz w:val="24"/>
          <w:szCs w:val="24"/>
          <w:rtl w:val="0"/>
        </w:rPr>
        <w:t xml:space="preserve">_______________________________________                 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widowControl w:val="1"/>
        <w:tabs>
          <w:tab w:val="center" w:leader="none" w:pos="4665"/>
        </w:tabs>
        <w:spacing w:line="279" w:lineRule="auto"/>
        <w:rPr>
          <w:rFonts w:ascii="Arial Narrow" w:cs="Arial Narrow" w:eastAsia="Arial Narrow" w:hAnsi="Arial Narrow"/>
          <w:i w:val="1"/>
          <w:iCs w:val="1"/>
          <w:color w:val="666666"/>
          <w:sz w:val="18"/>
          <w:szCs w:val="18"/>
        </w:rPr>
      </w:pPr>
      <w:r w:rsidDel="00000000" w:rsidR="00000000" w:rsidRPr="00000000">
        <w:rPr>
          <w:rFonts w:ascii="Arial Narrow" w:cs="Arial Narrow" w:eastAsia="Arial Narrow" w:hAnsi="Arial Narrow"/>
          <w:i w:val="1"/>
          <w:iCs w:val="1"/>
          <w:color w:val="666666"/>
          <w:sz w:val="24"/>
          <w:szCs w:val="24"/>
          <w:rtl w:val="0"/>
        </w:rPr>
        <w:t xml:space="preserve">      </w:t>
      </w:r>
      <w:r w:rsidDel="00000000" w:rsidR="00000000" w:rsidRPr="00000000">
        <w:rPr>
          <w:rFonts w:ascii="Arial Narrow" w:cs="Arial Narrow" w:eastAsia="Arial Narrow" w:hAnsi="Arial Narrow"/>
          <w:i w:val="1"/>
          <w:iCs w:val="1"/>
          <w:color w:val="666666"/>
          <w:sz w:val="18"/>
          <w:szCs w:val="18"/>
          <w:rtl w:val="0"/>
        </w:rPr>
        <w:t xml:space="preserve"> (Kontakt broj telefona/mobitela za hitnu komunikaciju)                                     (Službena adresa elektroničke pošte za dostavu pismena)</w:t>
      </w:r>
    </w:p>
    <w:p w:rsidR="00000000" w:rsidDel="00000000" w:rsidP="00000000" w:rsidRDefault="00000000" w:rsidRPr="00000000" w14:paraId="0000001C">
      <w:pPr>
        <w:widowControl w:val="1"/>
        <w:tabs>
          <w:tab w:val="center" w:leader="none" w:pos="4665"/>
        </w:tabs>
        <w:spacing w:line="279" w:lineRule="auto"/>
        <w:rPr>
          <w:rFonts w:ascii="Arial Narrow" w:cs="Arial Narrow" w:eastAsia="Arial Narrow" w:hAnsi="Arial Narrow"/>
          <w:i w:val="1"/>
          <w:iCs w:val="1"/>
          <w:color w:val="666666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widowControl w:val="1"/>
        <w:numPr>
          <w:ilvl w:val="0"/>
          <w:numId w:val="4"/>
        </w:numPr>
        <w:tabs>
          <w:tab w:val="center" w:leader="none" w:pos="4665"/>
        </w:tabs>
        <w:spacing w:line="279" w:lineRule="auto"/>
        <w:ind w:left="720" w:hanging="360"/>
        <w:rPr>
          <w:rFonts w:ascii="Arial Narrow" w:cs="Arial Narrow" w:eastAsia="Arial Narrow" w:hAnsi="Arial Narrow"/>
          <w:b w:val="1"/>
          <w:bCs w:val="1"/>
          <w:i w:val="1"/>
          <w:iCs w:val="1"/>
          <w:sz w:val="24"/>
          <w:szCs w:val="24"/>
          <w:u w:val="no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bCs w:val="1"/>
          <w:i w:val="1"/>
          <w:iCs w:val="1"/>
          <w:sz w:val="24"/>
          <w:szCs w:val="24"/>
          <w:rtl w:val="0"/>
        </w:rPr>
        <w:t xml:space="preserve">SPECIFIKACIJA KATEGORIJE I VREMENSKOG RAZDOBLJA ZAKUPA</w:t>
      </w:r>
      <w:r w:rsidDel="00000000" w:rsidR="00000000" w:rsidRPr="00000000">
        <w:rPr>
          <w:rFonts w:ascii="Arial Narrow" w:cs="Arial Narrow" w:eastAsia="Arial Narrow" w:hAnsi="Arial Narrow"/>
          <w:i w:val="1"/>
          <w:iCs w:val="1"/>
          <w:color w:val="666666"/>
          <w:sz w:val="18"/>
          <w:szCs w:val="18"/>
          <w:rtl w:val="0"/>
        </w:rPr>
        <w:t xml:space="preserve">  </w:t>
      </w:r>
    </w:p>
    <w:p w:rsidR="00000000" w:rsidDel="00000000" w:rsidP="00000000" w:rsidRDefault="00000000" w:rsidRPr="00000000" w14:paraId="0000001E">
      <w:pPr>
        <w:widowControl w:val="1"/>
        <w:tabs>
          <w:tab w:val="center" w:leader="none" w:pos="4665"/>
        </w:tabs>
        <w:spacing w:line="279" w:lineRule="auto"/>
        <w:rPr>
          <w:rFonts w:ascii="Arial Narrow" w:cs="Arial Narrow" w:eastAsia="Arial Narrow" w:hAnsi="Arial Narrow"/>
          <w:i w:val="1"/>
          <w:iCs w:val="1"/>
          <w:color w:val="666666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ind w:left="720" w:hanging="360"/>
        <w:jc w:val="both"/>
        <w:rPr>
          <w:rFonts w:ascii="Arial Narrow" w:cs="Arial Narrow" w:eastAsia="Arial Narrow" w:hAnsi="Arial Narrow"/>
          <w:color w:val="1f1f1f"/>
          <w:sz w:val="24"/>
          <w:szCs w:val="24"/>
          <w:u w:val="none"/>
        </w:rPr>
      </w:pPr>
      <w:r w:rsidDel="00000000" w:rsidR="00000000" w:rsidRPr="00000000">
        <w:rPr>
          <w:rFonts w:ascii="Arial Narrow" w:cs="Arial Narrow" w:eastAsia="Arial Narrow" w:hAnsi="Arial Narrow"/>
          <w:color w:val="1f1f1f"/>
          <w:sz w:val="24"/>
          <w:szCs w:val="24"/>
          <w:rtl w:val="0"/>
        </w:rPr>
        <w:t xml:space="preserve">Polugodišnji zakup (minimalno trajanje od 6 mjeseci): </w:t>
      </w:r>
    </w:p>
    <w:p w:rsidR="00000000" w:rsidDel="00000000" w:rsidP="00000000" w:rsidRDefault="00000000" w:rsidRPr="00000000" w14:paraId="00000020">
      <w:pPr>
        <w:spacing w:after="240" w:line="275.9999942779541" w:lineRule="auto"/>
        <w:jc w:val="both"/>
        <w:rPr>
          <w:rFonts w:ascii="Arial Narrow" w:cs="Arial Narrow" w:eastAsia="Arial Narrow" w:hAnsi="Arial Narrow"/>
          <w:color w:val="1f1f1f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color w:val="1f1f1f"/>
          <w:sz w:val="24"/>
          <w:szCs w:val="24"/>
          <w:rtl w:val="0"/>
        </w:rPr>
        <w:t xml:space="preserve">Odnosi se na postavljanje pokretnih rotora za izlaganje tiskovina, turističkih vodiča, magneta ili vrećica lavande neposredno ispred trgovačkih objekata i suvenirnica. </w:t>
      </w:r>
    </w:p>
    <w:p w:rsidR="00000000" w:rsidDel="00000000" w:rsidP="00000000" w:rsidRDefault="00000000" w:rsidRPr="00000000" w14:paraId="00000021">
      <w:pPr>
        <w:spacing w:after="240" w:line="275.9999942779541" w:lineRule="auto"/>
        <w:jc w:val="both"/>
        <w:rPr>
          <w:rFonts w:ascii="Arial Narrow" w:cs="Arial Narrow" w:eastAsia="Arial Narrow" w:hAnsi="Arial Narrow"/>
          <w:color w:val="1f1f1f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color w:val="1f1f1f"/>
          <w:sz w:val="24"/>
          <w:szCs w:val="24"/>
          <w:rtl w:val="0"/>
        </w:rPr>
        <w:t xml:space="preserve">Broj rotora i opis: ____</w:t>
      </w:r>
      <w:r w:rsidDel="00000000" w:rsidR="00000000" w:rsidRPr="00000000">
        <w:rPr>
          <w:rFonts w:ascii="Arial Narrow" w:cs="Arial Narrow" w:eastAsia="Arial Narrow" w:hAnsi="Arial Narrow"/>
          <w:color w:val="1f1f1f"/>
          <w:sz w:val="24"/>
          <w:szCs w:val="24"/>
          <w:rtl w:val="0"/>
        </w:rPr>
        <w:t xml:space="preserve">___________________________________________________________________</w:t>
      </w:r>
    </w:p>
    <w:p w:rsidR="00000000" w:rsidDel="00000000" w:rsidP="00000000" w:rsidRDefault="00000000" w:rsidRPr="00000000" w14:paraId="00000022">
      <w:pPr>
        <w:numPr>
          <w:ilvl w:val="0"/>
          <w:numId w:val="9"/>
        </w:numPr>
        <w:spacing w:after="240" w:line="275.9999942779541" w:lineRule="auto"/>
        <w:ind w:left="720" w:hanging="360"/>
        <w:rPr>
          <w:rFonts w:ascii="Arial Narrow" w:cs="Arial Narrow" w:eastAsia="Arial Narrow" w:hAnsi="Arial Narrow"/>
          <w:color w:val="1f1f1f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color w:val="1f1f1f"/>
          <w:sz w:val="24"/>
          <w:szCs w:val="24"/>
          <w:rtl w:val="0"/>
        </w:rPr>
        <w:t xml:space="preserve">Reklamni predmeti i panoi (fiksne instalacije): </w:t>
      </w:r>
    </w:p>
    <w:p w:rsidR="00000000" w:rsidDel="00000000" w:rsidP="00000000" w:rsidRDefault="00000000" w:rsidRPr="00000000" w14:paraId="00000023">
      <w:pPr>
        <w:spacing w:after="240" w:line="275.9999942779541" w:lineRule="auto"/>
        <w:rPr>
          <w:rFonts w:ascii="Arial Narrow" w:cs="Arial Narrow" w:eastAsia="Arial Narrow" w:hAnsi="Arial Narrow"/>
          <w:color w:val="1f1f1f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color w:val="1f1f1f"/>
          <w:sz w:val="24"/>
          <w:szCs w:val="24"/>
          <w:rtl w:val="0"/>
        </w:rPr>
        <w:t xml:space="preserve">Odnosi se na reklamne ploče, svjetleće natpise, toteme ili panoe koji se fiksiraju na pročelja zgrada ili samostojeće konstrukcije sukladno ugovorenom roku. </w:t>
      </w:r>
    </w:p>
    <w:p w:rsidR="00000000" w:rsidDel="00000000" w:rsidP="00000000" w:rsidRDefault="00000000" w:rsidRPr="00000000" w14:paraId="00000024">
      <w:pPr>
        <w:spacing w:after="240" w:line="275.9999942779541" w:lineRule="auto"/>
        <w:rPr>
          <w:rFonts w:ascii="Arial Narrow" w:cs="Arial Narrow" w:eastAsia="Arial Narrow" w:hAnsi="Arial Narrow"/>
          <w:color w:val="1f1f1f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color w:val="1f1f1f"/>
          <w:sz w:val="24"/>
          <w:szCs w:val="24"/>
          <w:rtl w:val="0"/>
        </w:rPr>
        <w:t xml:space="preserve">Dimenzije i materijal: ____________________________________________________________________</w:t>
      </w:r>
    </w:p>
    <w:p w:rsidR="00000000" w:rsidDel="00000000" w:rsidP="00000000" w:rsidRDefault="00000000" w:rsidRPr="00000000" w14:paraId="00000025">
      <w:pPr>
        <w:numPr>
          <w:ilvl w:val="0"/>
          <w:numId w:val="3"/>
        </w:numPr>
        <w:spacing w:after="240" w:line="275.9999942779541" w:lineRule="auto"/>
        <w:ind w:left="720" w:hanging="360"/>
        <w:rPr>
          <w:rFonts w:ascii="Arial Narrow" w:cs="Arial Narrow" w:eastAsia="Arial Narrow" w:hAnsi="Arial Narrow"/>
          <w:color w:val="1f1f1f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color w:val="1f1f1f"/>
          <w:sz w:val="24"/>
          <w:szCs w:val="24"/>
          <w:rtl w:val="0"/>
        </w:rPr>
        <w:t xml:space="preserve">Sezonski zakup (razdoblje od 01. travnja do 31. listopada): </w:t>
      </w:r>
    </w:p>
    <w:p w:rsidR="00000000" w:rsidDel="00000000" w:rsidP="00000000" w:rsidRDefault="00000000" w:rsidRPr="00000000" w14:paraId="00000026">
      <w:pPr>
        <w:spacing w:after="240" w:line="275.9999942779541" w:lineRule="auto"/>
        <w:jc w:val="both"/>
        <w:rPr>
          <w:rFonts w:ascii="Arial Narrow" w:cs="Arial Narrow" w:eastAsia="Arial Narrow" w:hAnsi="Arial Narrow"/>
          <w:color w:val="1f1f1f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color w:val="1f1f1f"/>
          <w:sz w:val="24"/>
          <w:szCs w:val="24"/>
          <w:rtl w:val="0"/>
        </w:rPr>
        <w:t xml:space="preserve">Namijenjeno isključivo za potrebe prezentacije nautičkih usluga, brodskih izleta, ronilačkih centara, najma plovila (rent-a-boat) te ostalih turističkih sadržaja od značaja za Općinu. </w:t>
      </w:r>
    </w:p>
    <w:p w:rsidR="00000000" w:rsidDel="00000000" w:rsidP="00000000" w:rsidRDefault="00000000" w:rsidRPr="00000000" w14:paraId="00000027">
      <w:pPr>
        <w:spacing w:after="240" w:line="275.9999942779541" w:lineRule="auto"/>
        <w:jc w:val="both"/>
        <w:rPr>
          <w:rFonts w:ascii="Arial Narrow" w:cs="Arial Narrow" w:eastAsia="Arial Narrow" w:hAnsi="Arial Narrow"/>
          <w:color w:val="1f1f1f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color w:val="1f1f1f"/>
          <w:sz w:val="24"/>
          <w:szCs w:val="24"/>
          <w:rtl w:val="0"/>
        </w:rPr>
        <w:t xml:space="preserve">Opis naprave (npr. info pult, stalak s brošurama): ______________________________________________</w:t>
      </w:r>
    </w:p>
    <w:p w:rsidR="00000000" w:rsidDel="00000000" w:rsidP="00000000" w:rsidRDefault="00000000" w:rsidRPr="00000000" w14:paraId="00000028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ind w:left="720" w:hanging="360"/>
        <w:jc w:val="both"/>
        <w:rPr>
          <w:rFonts w:ascii="Arial Narrow" w:cs="Arial Narrow" w:eastAsia="Arial Narrow" w:hAnsi="Arial Narrow"/>
          <w:b w:val="1"/>
          <w:bCs w:val="1"/>
          <w:color w:val="1f1f1f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b w:val="1"/>
          <w:bCs w:val="1"/>
          <w:color w:val="1f1f1f"/>
          <w:sz w:val="24"/>
          <w:szCs w:val="24"/>
          <w:rtl w:val="0"/>
        </w:rPr>
        <w:t xml:space="preserve">ODREDBE O PODMIRENJU FINANCIJSKIH OBVEZA:</w:t>
      </w:r>
    </w:p>
    <w:p w:rsidR="00000000" w:rsidDel="00000000" w:rsidP="00000000" w:rsidRDefault="00000000" w:rsidRPr="00000000" w14:paraId="0000002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ind w:left="0" w:firstLine="0"/>
        <w:jc w:val="both"/>
        <w:rPr>
          <w:rFonts w:ascii="Arial Narrow" w:cs="Arial Narrow" w:eastAsia="Arial Narrow" w:hAnsi="Arial Narrow"/>
          <w:color w:val="1f1f1f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color w:val="1f1f1f"/>
          <w:sz w:val="24"/>
          <w:szCs w:val="24"/>
          <w:rtl w:val="0"/>
        </w:rPr>
        <w:t xml:space="preserve">Podmirenje cjelokupnog iznosa naknade za sve kategorije zakupa specificirane ovim obrascem, čije je ugovoreno trajanje jednako ili kraće od 12 mjeseci, vrši se AVANSNO, JEDNOKRATNO I U CIJELOSTI za cjelokupno ugovoreno razdoblje korištenja površine.</w:t>
      </w:r>
    </w:p>
    <w:p w:rsidR="00000000" w:rsidDel="00000000" w:rsidP="00000000" w:rsidRDefault="00000000" w:rsidRPr="00000000" w14:paraId="0000002A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360" w:lineRule="auto"/>
        <w:ind w:left="720" w:hanging="360"/>
        <w:jc w:val="both"/>
        <w:rPr>
          <w:rFonts w:ascii="Arial Narrow" w:cs="Arial Narrow" w:eastAsia="Arial Narrow" w:hAnsi="Arial Narrow"/>
          <w:b w:val="1"/>
          <w:bCs w:val="1"/>
          <w:color w:val="1f1f1f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b w:val="1"/>
          <w:bCs w:val="1"/>
          <w:color w:val="1f1f1f"/>
          <w:sz w:val="24"/>
          <w:szCs w:val="24"/>
          <w:rtl w:val="0"/>
        </w:rPr>
        <w:t xml:space="preserve">POPIS OBVEZNE DOKUMENTACIJE ZA PROVEDBU POSTUPKA:</w:t>
      </w:r>
    </w:p>
    <w:p w:rsidR="00000000" w:rsidDel="00000000" w:rsidP="00000000" w:rsidRDefault="00000000" w:rsidRPr="00000000" w14:paraId="0000002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40" w:lineRule="auto"/>
        <w:ind w:left="0" w:firstLine="0"/>
        <w:jc w:val="both"/>
        <w:rPr>
          <w:rFonts w:ascii="Arial Narrow" w:cs="Arial Narrow" w:eastAsia="Arial Narrow" w:hAnsi="Arial Narrow"/>
          <w:b w:val="1"/>
          <w:bCs w:val="1"/>
          <w:color w:val="1f1f1f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b w:val="1"/>
          <w:bCs w:val="1"/>
          <w:color w:val="1f1f1f"/>
          <w:sz w:val="24"/>
          <w:szCs w:val="24"/>
          <w:rtl w:val="0"/>
        </w:rPr>
        <w:t xml:space="preserve">Estetski i tehnički standardi:</w:t>
      </w:r>
    </w:p>
    <w:p w:rsidR="00000000" w:rsidDel="00000000" w:rsidP="00000000" w:rsidRDefault="00000000" w:rsidRPr="00000000" w14:paraId="000000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40" w:lineRule="auto"/>
        <w:ind w:left="0" w:firstLine="0"/>
        <w:jc w:val="both"/>
        <w:rPr>
          <w:rFonts w:ascii="Arial Narrow" w:cs="Arial Narrow" w:eastAsia="Arial Narrow" w:hAnsi="Arial Narrow"/>
          <w:color w:val="1f1f1f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color w:val="1f1f1f"/>
          <w:sz w:val="24"/>
          <w:szCs w:val="24"/>
          <w:rtl w:val="0"/>
        </w:rPr>
        <w:t xml:space="preserve">Svi reklamni predmeti i fiksne instalacije moraju biti izrađeni od kvalitetnih materijala, vizualno i estetski usklađeni s mediteranskom arhitekturom naselja te redovito tehnički održavani kako ne bi ugrožavali sigurnost prolaznika i tuđe imovine.  </w:t>
      </w:r>
    </w:p>
    <w:p w:rsidR="00000000" w:rsidDel="00000000" w:rsidP="00000000" w:rsidRDefault="00000000" w:rsidRPr="00000000" w14:paraId="0000002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6" w:lineRule="auto"/>
        <w:ind w:left="0" w:firstLine="0"/>
        <w:jc w:val="both"/>
        <w:rPr>
          <w:rFonts w:ascii="Arial Narrow" w:cs="Arial Narrow" w:eastAsia="Arial Narrow" w:hAnsi="Arial Narrow"/>
          <w:b w:val="1"/>
          <w:bCs w:val="1"/>
          <w:color w:val="1f1f1f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b w:val="1"/>
          <w:bCs w:val="1"/>
          <w:color w:val="1f1f1f"/>
          <w:sz w:val="24"/>
          <w:szCs w:val="24"/>
          <w:rtl w:val="0"/>
        </w:rPr>
        <w:t xml:space="preserve">Financijske obveze i preuzimanje akta:</w:t>
      </w:r>
    </w:p>
    <w:p w:rsidR="00000000" w:rsidDel="00000000" w:rsidP="00000000" w:rsidRDefault="00000000" w:rsidRPr="00000000" w14:paraId="0000002E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40" w:lineRule="auto"/>
        <w:ind w:left="720" w:hanging="360"/>
        <w:jc w:val="both"/>
        <w:rPr>
          <w:rFonts w:ascii="Arial Narrow" w:cs="Arial Narrow" w:eastAsia="Arial Narrow" w:hAnsi="Arial Narrow"/>
          <w:color w:val="1f1f1f"/>
          <w:sz w:val="24"/>
          <w:szCs w:val="24"/>
          <w:u w:val="none"/>
        </w:rPr>
      </w:pPr>
      <w:r w:rsidDel="00000000" w:rsidR="00000000" w:rsidRPr="00000000">
        <w:rPr>
          <w:rFonts w:ascii="Arial Narrow" w:cs="Arial Narrow" w:eastAsia="Arial Narrow" w:hAnsi="Arial Narrow"/>
          <w:color w:val="1f1f1f"/>
          <w:sz w:val="24"/>
          <w:szCs w:val="24"/>
          <w:rtl w:val="0"/>
        </w:rPr>
        <w:t xml:space="preserve">Donošenje Odluke ili Rješenja ne podrazumijeva automatsko pravo na postavljanje predmeta.   </w:t>
      </w:r>
    </w:p>
    <w:p w:rsidR="00000000" w:rsidDel="00000000" w:rsidP="00000000" w:rsidRDefault="00000000" w:rsidRPr="00000000" w14:paraId="0000002F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40" w:lineRule="auto"/>
        <w:ind w:left="720" w:hanging="360"/>
        <w:jc w:val="both"/>
        <w:rPr>
          <w:rFonts w:ascii="Arial Narrow" w:cs="Arial Narrow" w:eastAsia="Arial Narrow" w:hAnsi="Arial Narrow"/>
          <w:color w:val="1f1f1f"/>
          <w:sz w:val="24"/>
          <w:szCs w:val="24"/>
          <w:u w:val="none"/>
        </w:rPr>
      </w:pPr>
      <w:r w:rsidDel="00000000" w:rsidR="00000000" w:rsidRPr="00000000">
        <w:rPr>
          <w:rFonts w:ascii="Arial Narrow" w:cs="Arial Narrow" w:eastAsia="Arial Narrow" w:hAnsi="Arial Narrow"/>
          <w:color w:val="1f1f1f"/>
          <w:sz w:val="24"/>
          <w:szCs w:val="24"/>
          <w:rtl w:val="0"/>
        </w:rPr>
        <w:t xml:space="preserve">Avansno podmirenje cjelokupnog utvrđenog iznosa poreza na korištenje javne površine predstavlja nužan preduvjet za uručenje i pravnu snagu službenog ugovora odnosno upravnog akta.  </w:t>
      </w:r>
    </w:p>
    <w:p w:rsidR="00000000" w:rsidDel="00000000" w:rsidP="00000000" w:rsidRDefault="00000000" w:rsidRPr="00000000" w14:paraId="00000030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720" w:hanging="360"/>
        <w:jc w:val="both"/>
        <w:rPr>
          <w:rFonts w:ascii="Arial Narrow" w:cs="Arial Narrow" w:eastAsia="Arial Narrow" w:hAnsi="Arial Narrow"/>
          <w:color w:val="1f1f1f"/>
          <w:sz w:val="24"/>
          <w:szCs w:val="24"/>
          <w:u w:val="none"/>
        </w:rPr>
      </w:pPr>
      <w:r w:rsidDel="00000000" w:rsidR="00000000" w:rsidRPr="00000000">
        <w:rPr>
          <w:rFonts w:ascii="Arial Narrow" w:cs="Arial Narrow" w:eastAsia="Arial Narrow" w:hAnsi="Arial Narrow"/>
          <w:color w:val="1f1f1f"/>
          <w:sz w:val="24"/>
          <w:szCs w:val="24"/>
          <w:rtl w:val="0"/>
        </w:rPr>
        <w:t xml:space="preserve">Obrazac S2 Izjava o davanju privole za obradu osobnih podataka</w:t>
      </w:r>
    </w:p>
    <w:p w:rsidR="00000000" w:rsidDel="00000000" w:rsidP="00000000" w:rsidRDefault="00000000" w:rsidRPr="00000000" w14:paraId="00000031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ind w:left="720" w:hanging="360"/>
        <w:jc w:val="both"/>
        <w:rPr>
          <w:rFonts w:ascii="Arial Narrow" w:cs="Arial Narrow" w:eastAsia="Arial Narrow" w:hAnsi="Arial Narrow"/>
          <w:color w:val="1f1f1f"/>
          <w:sz w:val="24"/>
          <w:szCs w:val="24"/>
          <w:u w:val="none"/>
        </w:rPr>
      </w:pPr>
      <w:r w:rsidDel="00000000" w:rsidR="00000000" w:rsidRPr="00000000">
        <w:rPr>
          <w:rFonts w:ascii="Arial Narrow" w:cs="Arial Narrow" w:eastAsia="Arial Narrow" w:hAnsi="Arial Narrow"/>
          <w:color w:val="1f1f1f"/>
          <w:sz w:val="24"/>
          <w:szCs w:val="24"/>
          <w:rtl w:val="0"/>
        </w:rPr>
        <w:t xml:space="preserve">Obrazac S3 Suglasnost komunalnom redaru za uklanjanje</w:t>
      </w:r>
    </w:p>
    <w:p w:rsidR="00000000" w:rsidDel="00000000" w:rsidP="00000000" w:rsidRDefault="00000000" w:rsidRPr="00000000" w14:paraId="0000003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ind w:left="0" w:firstLine="0"/>
        <w:jc w:val="both"/>
        <w:rPr>
          <w:rFonts w:ascii="Arial Narrow" w:cs="Arial Narrow" w:eastAsia="Arial Narrow" w:hAnsi="Arial Narrow"/>
          <w:b w:val="1"/>
          <w:bCs w:val="1"/>
          <w:color w:val="1f1f1f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b w:val="1"/>
          <w:bCs w:val="1"/>
          <w:color w:val="1f1f1f"/>
          <w:sz w:val="24"/>
          <w:szCs w:val="24"/>
          <w:rtl w:val="0"/>
        </w:rPr>
        <w:t xml:space="preserve">Nadzor i sankcije: </w:t>
      </w:r>
    </w:p>
    <w:p w:rsidR="00000000" w:rsidDel="00000000" w:rsidP="00000000" w:rsidRDefault="00000000" w:rsidRPr="00000000" w14:paraId="00000033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720" w:hanging="360"/>
        <w:jc w:val="both"/>
        <w:rPr>
          <w:rFonts w:ascii="Arial Narrow" w:cs="Arial Narrow" w:eastAsia="Arial Narrow" w:hAnsi="Arial Narrow"/>
          <w:color w:val="1f1f1f"/>
          <w:sz w:val="24"/>
          <w:szCs w:val="24"/>
          <w:u w:val="none"/>
        </w:rPr>
      </w:pPr>
      <w:r w:rsidDel="00000000" w:rsidR="00000000" w:rsidRPr="00000000">
        <w:rPr>
          <w:rFonts w:ascii="Arial Narrow" w:cs="Arial Narrow" w:eastAsia="Arial Narrow" w:hAnsi="Arial Narrow"/>
          <w:color w:val="1f1f1f"/>
          <w:sz w:val="24"/>
          <w:szCs w:val="24"/>
          <w:rtl w:val="0"/>
        </w:rPr>
        <w:t xml:space="preserve">Komunalno redarstvo Općine Milna vršit će redoviti nadzor nad položajem, gabaritima i općim stanjem odobrenih reklamnih predmeta. </w:t>
      </w:r>
    </w:p>
    <w:p w:rsidR="00000000" w:rsidDel="00000000" w:rsidP="00000000" w:rsidRDefault="00000000" w:rsidRPr="00000000" w14:paraId="00000034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40" w:lineRule="auto"/>
        <w:ind w:left="720" w:hanging="360"/>
        <w:jc w:val="both"/>
        <w:rPr>
          <w:rFonts w:ascii="Arial Narrow" w:cs="Arial Narrow" w:eastAsia="Arial Narrow" w:hAnsi="Arial Narrow"/>
          <w:color w:val="1f1f1f"/>
          <w:sz w:val="24"/>
          <w:szCs w:val="24"/>
          <w:u w:val="none"/>
        </w:rPr>
      </w:pPr>
      <w:r w:rsidDel="00000000" w:rsidR="00000000" w:rsidRPr="00000000">
        <w:rPr>
          <w:rFonts w:ascii="Arial Narrow" w:cs="Arial Narrow" w:eastAsia="Arial Narrow" w:hAnsi="Arial Narrow"/>
          <w:color w:val="1f1f1f"/>
          <w:sz w:val="24"/>
          <w:szCs w:val="24"/>
          <w:rtl w:val="0"/>
        </w:rPr>
        <w:t xml:space="preserve">Svako odstupanje od odobrenog rješenja, naknadno proširenje gabarita ili nepridržavanje uvjeta o prohodnosti rezultirat će trenutnim uklanjanjem predmeta o trošku stranke, sukladno potpisanoj suglasnosti (Obrazac S3).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line="240" w:lineRule="auto"/>
        <w:ind w:left="720" w:firstLine="0"/>
        <w:jc w:val="both"/>
        <w:rPr>
          <w:rFonts w:ascii="Arial Narrow" w:cs="Arial Narrow" w:eastAsia="Arial Narrow" w:hAnsi="Arial Narrow"/>
          <w:b w:val="1"/>
          <w:bCs w:val="1"/>
          <w:color w:val="1f1f1f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line="240" w:lineRule="auto"/>
        <w:ind w:left="720" w:hanging="360"/>
        <w:jc w:val="both"/>
        <w:rPr>
          <w:rFonts w:ascii="Arial Narrow" w:cs="Arial Narrow" w:eastAsia="Arial Narrow" w:hAnsi="Arial Narrow"/>
          <w:b w:val="1"/>
          <w:bCs w:val="1"/>
          <w:color w:val="1f1f1f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b w:val="1"/>
          <w:bCs w:val="1"/>
          <w:color w:val="1f1f1f"/>
          <w:sz w:val="24"/>
          <w:szCs w:val="24"/>
          <w:rtl w:val="0"/>
        </w:rPr>
        <w:t xml:space="preserve">OPĆE ODREDBE I ADMINISTRATIVNI UVJETI KORIŠTENJA:</w:t>
      </w:r>
    </w:p>
    <w:p w:rsidR="00000000" w:rsidDel="00000000" w:rsidP="00000000" w:rsidRDefault="00000000" w:rsidRPr="00000000" w14:paraId="0000003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line="240" w:lineRule="auto"/>
        <w:ind w:left="0" w:firstLine="0"/>
        <w:jc w:val="both"/>
        <w:rPr>
          <w:rFonts w:ascii="Arial Narrow" w:cs="Arial Narrow" w:eastAsia="Arial Narrow" w:hAnsi="Arial Narrow"/>
          <w:b w:val="1"/>
          <w:bCs w:val="1"/>
          <w:color w:val="1f1f1f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720" w:hanging="360"/>
        <w:jc w:val="both"/>
        <w:rPr>
          <w:rFonts w:ascii="Arial Narrow" w:cs="Arial Narrow" w:eastAsia="Arial Narrow" w:hAnsi="Arial Narrow"/>
          <w:color w:val="1f1f1f"/>
          <w:sz w:val="24"/>
          <w:szCs w:val="24"/>
          <w:u w:val="none"/>
        </w:rPr>
      </w:pPr>
      <w:r w:rsidDel="00000000" w:rsidR="00000000" w:rsidRPr="00000000">
        <w:rPr>
          <w:rFonts w:ascii="Arial Narrow" w:cs="Arial Narrow" w:eastAsia="Arial Narrow" w:hAnsi="Arial Narrow"/>
          <w:color w:val="1f1f1f"/>
          <w:sz w:val="24"/>
          <w:szCs w:val="24"/>
          <w:rtl w:val="0"/>
        </w:rPr>
        <w:t xml:space="preserve">Ova obveza uvedena je u svrhu osiguranja proračunskih prihoda i eliminacije postupaka prisilne naplate. Naglašava se kako bez predočenja službenog dokaza o izvršenoj uplati (potvrda o transakciji) Jedinstveni upravni odjel neće pristupiti potpisivanju Ugovora o zakupu niti uručivanju službenog Rješenja (administrativnog akta). </w:t>
      </w:r>
    </w:p>
    <w:p w:rsidR="00000000" w:rsidDel="00000000" w:rsidP="00000000" w:rsidRDefault="00000000" w:rsidRPr="00000000" w14:paraId="00000039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720" w:hanging="360"/>
        <w:jc w:val="both"/>
        <w:rPr>
          <w:rFonts w:ascii="Arial Narrow" w:cs="Arial Narrow" w:eastAsia="Arial Narrow" w:hAnsi="Arial Narrow"/>
          <w:color w:val="1f1f1f"/>
          <w:sz w:val="24"/>
          <w:szCs w:val="24"/>
          <w:u w:val="none"/>
        </w:rPr>
      </w:pPr>
      <w:r w:rsidDel="00000000" w:rsidR="00000000" w:rsidRPr="00000000">
        <w:rPr>
          <w:rFonts w:ascii="Arial Narrow" w:cs="Arial Narrow" w:eastAsia="Arial Narrow" w:hAnsi="Arial Narrow"/>
          <w:color w:val="1f1f1f"/>
          <w:sz w:val="24"/>
          <w:szCs w:val="24"/>
          <w:rtl w:val="0"/>
        </w:rPr>
        <w:t xml:space="preserve">Neizvršenje uplate u propisanom roku rezultirat će automatskim odbacivanjem zahtjeva.</w:t>
      </w:r>
    </w:p>
    <w:p w:rsidR="00000000" w:rsidDel="00000000" w:rsidP="00000000" w:rsidRDefault="00000000" w:rsidRPr="00000000" w14:paraId="0000003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720" w:hanging="360"/>
        <w:rPr>
          <w:rFonts w:ascii="Arial Narrow" w:cs="Arial Narrow" w:eastAsia="Arial Narrow" w:hAnsi="Arial Narrow"/>
          <w:color w:val="1f1f1f"/>
          <w:sz w:val="24"/>
          <w:szCs w:val="24"/>
          <w:u w:val="none"/>
        </w:rPr>
      </w:pPr>
      <w:r w:rsidDel="00000000" w:rsidR="00000000" w:rsidRPr="00000000">
        <w:rPr>
          <w:rFonts w:ascii="Arial Narrow" w:cs="Arial Narrow" w:eastAsia="Arial Narrow" w:hAnsi="Arial Narrow"/>
          <w:color w:val="1f1f1f"/>
          <w:sz w:val="24"/>
          <w:szCs w:val="24"/>
          <w:rtl w:val="0"/>
        </w:rPr>
        <w:t xml:space="preserve">Potvrda o nepostojanju duga: Službena isprava izdana od JUO Općine Milna kojom se potvrđuje da podnositelj nema nepodmirenih dospjelih financijskih obveza prema Općini po bilo kojoj osnovi.</w:t>
      </w:r>
    </w:p>
    <w:p w:rsidR="00000000" w:rsidDel="00000000" w:rsidP="00000000" w:rsidRDefault="00000000" w:rsidRPr="00000000" w14:paraId="0000003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line="48.00000000000001" w:lineRule="auto"/>
        <w:ind w:left="720" w:hanging="360"/>
        <w:rPr>
          <w:rFonts w:ascii="Arial Narrow" w:cs="Arial Narrow" w:eastAsia="Arial Narrow" w:hAnsi="Arial Narrow"/>
          <w:color w:val="1f1f1f"/>
          <w:sz w:val="24"/>
          <w:szCs w:val="24"/>
          <w:u w:val="none"/>
        </w:rPr>
      </w:pPr>
      <w:r w:rsidDel="00000000" w:rsidR="00000000" w:rsidRPr="00000000">
        <w:rPr>
          <w:rFonts w:ascii="Arial Narrow" w:cs="Arial Narrow" w:eastAsia="Arial Narrow" w:hAnsi="Arial Narrow"/>
          <w:color w:val="1f1f1f"/>
          <w:sz w:val="24"/>
          <w:szCs w:val="24"/>
          <w:rtl w:val="0"/>
        </w:rPr>
        <w:t xml:space="preserve">Registarski izvadak: Aktualni izvadak iz sudskog ili obrtnog registra, ne stariji od 30 dana, kojim se dokazuje status subjekta i ovlaštenje zastupnika.</w:t>
      </w:r>
    </w:p>
    <w:p w:rsidR="00000000" w:rsidDel="00000000" w:rsidP="00000000" w:rsidRDefault="00000000" w:rsidRPr="00000000" w14:paraId="0000003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ind w:left="720" w:hanging="360"/>
        <w:rPr>
          <w:rFonts w:ascii="Arial Narrow" w:cs="Arial Narrow" w:eastAsia="Arial Narrow" w:hAnsi="Arial Narrow"/>
          <w:color w:val="1f1f1f"/>
          <w:sz w:val="24"/>
          <w:szCs w:val="24"/>
          <w:u w:val="none"/>
        </w:rPr>
      </w:pPr>
      <w:r w:rsidDel="00000000" w:rsidR="00000000" w:rsidRPr="00000000">
        <w:rPr>
          <w:rFonts w:ascii="Arial Narrow" w:cs="Arial Narrow" w:eastAsia="Arial Narrow" w:hAnsi="Arial Narrow"/>
          <w:color w:val="1f1f1f"/>
          <w:sz w:val="24"/>
          <w:szCs w:val="24"/>
          <w:rtl w:val="0"/>
        </w:rPr>
        <w:t xml:space="preserve">Sigurnost i pješačka prohodnost: </w:t>
      </w:r>
    </w:p>
    <w:p w:rsidR="00000000" w:rsidDel="00000000" w:rsidP="00000000" w:rsidRDefault="00000000" w:rsidRPr="00000000" w14:paraId="0000003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ind w:left="0" w:firstLine="720"/>
        <w:jc w:val="both"/>
        <w:rPr>
          <w:rFonts w:ascii="Arial Narrow" w:cs="Arial Narrow" w:eastAsia="Arial Narrow" w:hAnsi="Arial Narrow"/>
          <w:color w:val="1f1f1f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color w:val="1f1f1f"/>
          <w:sz w:val="24"/>
          <w:szCs w:val="24"/>
          <w:rtl w:val="0"/>
        </w:rPr>
        <w:t xml:space="preserve">Podnositelj zahtjeva neopozivo se obvezuje osigurati potpuno nesmetanu pješačku komunikaciju. Prilikom postavljanja pokretnih naprava (rotora i prezentacijskih pultova), slobodna širina prolaza na mjestu postavljanja ni u jednom trenutku ne smije biti manja od 1,50 metara, kako bi se omogućilo sigurno kretanje pješaka, osoba s invaliditetom i roditelja s kolicima.</w:t>
      </w:r>
    </w:p>
    <w:p w:rsidR="00000000" w:rsidDel="00000000" w:rsidP="00000000" w:rsidRDefault="00000000" w:rsidRPr="00000000" w14:paraId="0000003E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ind w:left="720" w:hanging="360"/>
        <w:rPr>
          <w:rFonts w:ascii="Arial Narrow" w:cs="Arial Narrow" w:eastAsia="Arial Narrow" w:hAnsi="Arial Narrow"/>
          <w:color w:val="1f1f1f"/>
          <w:sz w:val="24"/>
          <w:szCs w:val="24"/>
          <w:u w:val="none"/>
        </w:rPr>
      </w:pPr>
      <w:r w:rsidDel="00000000" w:rsidR="00000000" w:rsidRPr="00000000">
        <w:rPr>
          <w:rFonts w:ascii="Arial Narrow" w:cs="Arial Narrow" w:eastAsia="Arial Narrow" w:hAnsi="Arial Narrow"/>
          <w:color w:val="1f1f1f"/>
          <w:sz w:val="24"/>
          <w:szCs w:val="24"/>
          <w:rtl w:val="0"/>
        </w:rPr>
        <w:t xml:space="preserve">Suglasnost vlasnika: </w:t>
      </w:r>
    </w:p>
    <w:p w:rsidR="00000000" w:rsidDel="00000000" w:rsidP="00000000" w:rsidRDefault="00000000" w:rsidRPr="00000000" w14:paraId="0000003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ind w:left="0" w:firstLine="720"/>
        <w:rPr>
          <w:rFonts w:ascii="Arial Narrow" w:cs="Arial Narrow" w:eastAsia="Arial Narrow" w:hAnsi="Arial Narrow"/>
          <w:color w:val="1f1f1f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color w:val="1f1f1f"/>
          <w:sz w:val="24"/>
          <w:szCs w:val="24"/>
          <w:rtl w:val="0"/>
        </w:rPr>
        <w:t xml:space="preserve">Pisana i ovjerena suglasnost vlasnika nekretnine ukoliko se reklamni predmet postavlja na privatni objekt ili pročelje zgrade unutar zaštićene jezgre.</w:t>
      </w:r>
    </w:p>
    <w:p w:rsidR="00000000" w:rsidDel="00000000" w:rsidP="00000000" w:rsidRDefault="00000000" w:rsidRPr="00000000" w14:paraId="00000040">
      <w:pPr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ind w:left="720" w:hanging="360"/>
        <w:jc w:val="both"/>
        <w:rPr>
          <w:rFonts w:ascii="Arial Narrow" w:cs="Arial Narrow" w:eastAsia="Arial Narrow" w:hAnsi="Arial Narrow"/>
          <w:color w:val="1f1f1f"/>
          <w:sz w:val="24"/>
          <w:szCs w:val="24"/>
          <w:u w:val="none"/>
        </w:rPr>
      </w:pPr>
      <w:r w:rsidDel="00000000" w:rsidR="00000000" w:rsidRPr="00000000">
        <w:rPr>
          <w:rFonts w:ascii="Arial Narrow" w:cs="Arial Narrow" w:eastAsia="Arial Narrow" w:hAnsi="Arial Narrow"/>
          <w:color w:val="1f1f1f"/>
          <w:sz w:val="24"/>
          <w:szCs w:val="24"/>
          <w:rtl w:val="0"/>
        </w:rPr>
        <w:t xml:space="preserve">Tehničko-vizualna dokumentacija: </w:t>
      </w:r>
    </w:p>
    <w:p w:rsidR="00000000" w:rsidDel="00000000" w:rsidP="00000000" w:rsidRDefault="00000000" w:rsidRPr="00000000" w14:paraId="0000004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ind w:left="0" w:firstLine="720"/>
        <w:jc w:val="both"/>
        <w:rPr>
          <w:rFonts w:ascii="Arial Narrow" w:cs="Arial Narrow" w:eastAsia="Arial Narrow" w:hAnsi="Arial Narrow"/>
          <w:color w:val="1f1f1f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color w:val="1f1f1f"/>
          <w:sz w:val="24"/>
          <w:szCs w:val="24"/>
          <w:rtl w:val="0"/>
        </w:rPr>
        <w:t xml:space="preserve">Kvalitetna fotografija reklamnog predmeta/naprave te precizna grafička skica ili fotosnimka mikrolokacije s ucrtanim položajem predmeta u odnosu na pješačke tokove i ostalu urbanu opremu.</w:t>
      </w:r>
    </w:p>
    <w:p w:rsidR="00000000" w:rsidDel="00000000" w:rsidP="00000000" w:rsidRDefault="00000000" w:rsidRPr="00000000" w14:paraId="0000004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Arial Narrow" w:cs="Arial Narrow" w:eastAsia="Arial Narrow" w:hAnsi="Arial Narrow"/>
          <w:color w:val="1f1f1f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color w:val="1f1f1f"/>
          <w:sz w:val="24"/>
          <w:szCs w:val="24"/>
          <w:rtl w:val="0"/>
        </w:rPr>
        <w:t xml:space="preserve">U Milni, dana _________________         </w:t>
      </w:r>
    </w:p>
    <w:tbl>
      <w:tblPr>
        <w:tblStyle w:val="Table2"/>
        <w:tblW w:w="4830.0" w:type="dxa"/>
        <w:jc w:val="righ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830"/>
        <w:tblGridChange w:id="0">
          <w:tblGrid>
            <w:gridCol w:w="4830"/>
          </w:tblGrid>
        </w:tblGridChange>
      </w:tblGrid>
      <w:tr>
        <w:trPr>
          <w:cantSplit w:val="0"/>
          <w:trHeight w:val="330" w:hRule="atLeast"/>
          <w:tblHeader w:val="0"/>
        </w:trPr>
        <w:tc>
          <w:tcPr>
            <w:shd w:fill="auto" w:val="clear"/>
            <w:tcMar>
              <w:top w:w="-113.38582677165356" w:type="dxa"/>
              <w:left w:w="-113.38582677165356" w:type="dxa"/>
              <w:bottom w:w="-113.38582677165356" w:type="dxa"/>
              <w:right w:w="-113.38582677165356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widowControl w:val="1"/>
              <w:spacing w:after="200" w:before="200" w:lineRule="auto"/>
              <w:jc w:val="right"/>
              <w:rPr>
                <w:rFonts w:ascii="Arial Narrow" w:cs="Arial Narrow" w:eastAsia="Arial Narrow" w:hAnsi="Arial Narrow"/>
                <w:color w:val="1f1f1f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1f1f1f"/>
                <w:sz w:val="24"/>
                <w:szCs w:val="24"/>
                <w:rtl w:val="0"/>
              </w:rPr>
              <w:t xml:space="preserve">     ________________________</w:t>
            </w:r>
            <w:r w:rsidDel="00000000" w:rsidR="00000000" w:rsidRPr="00000000">
              <w:rPr>
                <w:rtl w:val="0"/>
              </w:rPr>
              <w:t xml:space="preserve">      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9.99999999999994" w:hRule="atLeast"/>
          <w:tblHeader w:val="0"/>
        </w:trPr>
        <w:tc>
          <w:tcPr>
            <w:shd w:fill="auto" w:val="clear"/>
            <w:tcMar>
              <w:top w:w="-453.5433070866142" w:type="dxa"/>
              <w:left w:w="-453.5433070866142" w:type="dxa"/>
              <w:bottom w:w="-453.5433070866142" w:type="dxa"/>
              <w:right w:w="-453.5433070866142" w:type="dxa"/>
            </w:tcMar>
            <w:vAlign w:val="top"/>
          </w:tcPr>
          <w:p w:rsidR="00000000" w:rsidDel="00000000" w:rsidP="00000000" w:rsidRDefault="00000000" w:rsidRPr="00000000" w14:paraId="00000044">
            <w:pPr>
              <w:widowControl w:val="1"/>
              <w:spacing w:after="200" w:before="200" w:lineRule="auto"/>
              <w:jc w:val="right"/>
              <w:rPr>
                <w:rFonts w:ascii="Arial Narrow" w:cs="Arial Narrow" w:eastAsia="Arial Narrow" w:hAnsi="Arial Narrow"/>
                <w:color w:val="1f1f1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  <w:t xml:space="preserve">M.P                 (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Potpis i pečat podnositelja)  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5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200" w:line="240" w:lineRule="auto"/>
        <w:jc w:val="right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        </w:t>
      </w:r>
    </w:p>
    <w:p w:rsidR="00000000" w:rsidDel="00000000" w:rsidP="00000000" w:rsidRDefault="00000000" w:rsidRPr="00000000" w14:paraId="00000046">
      <w:pPr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after="240" w:line="275.9999942779541" w:lineRule="auto"/>
        <w:jc w:val="center"/>
        <w:rPr>
          <w:rFonts w:ascii="Arial Narrow" w:cs="Arial Narrow" w:eastAsia="Arial Narrow" w:hAnsi="Arial Narrow"/>
          <w:color w:val="1f1f1f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widowControl w:val="1"/>
        <w:spacing w:after="200" w:before="200" w:lineRule="auto"/>
        <w:jc w:val="right"/>
        <w:rPr>
          <w:rFonts w:ascii="Arial Narrow" w:cs="Arial Narrow" w:eastAsia="Arial Narrow" w:hAnsi="Arial Narrow"/>
          <w:color w:val="1f1f1f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color w:val="1f1f1f"/>
          <w:sz w:val="24"/>
          <w:szCs w:val="24"/>
          <w:rtl w:val="0"/>
        </w:rPr>
        <w:t xml:space="preserve">       </w:t>
      </w:r>
    </w:p>
    <w:p w:rsidR="00000000" w:rsidDel="00000000" w:rsidP="00000000" w:rsidRDefault="00000000" w:rsidRPr="00000000" w14:paraId="00000049">
      <w:pPr>
        <w:jc w:val="right"/>
        <w:rPr>
          <w:rFonts w:ascii="Arial Narrow" w:cs="Arial Narrow" w:eastAsia="Arial Narrow" w:hAnsi="Arial Narrow"/>
          <w:color w:val="1f1f1f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Arial Narrow" w:cs="Arial Narrow" w:eastAsia="Arial Narrow" w:hAnsi="Arial Narrow"/>
          <w:color w:val="1f1f1f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B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